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E3929" w14:textId="77777777" w:rsidR="00280F42" w:rsidRPr="00176A6B" w:rsidRDefault="00280F42" w:rsidP="00280F42">
      <w:pPr>
        <w:rPr>
          <w:rFonts w:eastAsia="Times"/>
          <w:lang w:eastAsia="et-EE"/>
        </w:rPr>
      </w:pPr>
      <w:r w:rsidRPr="00176A6B">
        <w:rPr>
          <w:rFonts w:eastAsia="Times"/>
          <w:lang w:eastAsia="et-EE"/>
        </w:rPr>
        <w:t>KUTSE ANDMISE KORD</w:t>
      </w:r>
      <w:r w:rsidRPr="00176A6B">
        <w:t xml:space="preserve"> </w:t>
      </w:r>
      <w:proofErr w:type="spellStart"/>
      <w:r>
        <w:rPr>
          <w:lang w:eastAsia="et-EE"/>
        </w:rPr>
        <w:t>m</w:t>
      </w:r>
      <w:r w:rsidRPr="00176A6B">
        <w:rPr>
          <w:lang w:eastAsia="et-EE"/>
        </w:rPr>
        <w:t>etsanduse</w:t>
      </w:r>
      <w:proofErr w:type="spellEnd"/>
      <w:r w:rsidRPr="00176A6B">
        <w:rPr>
          <w:lang w:eastAsia="et-EE"/>
        </w:rPr>
        <w:t xml:space="preserve"> </w:t>
      </w:r>
      <w:proofErr w:type="spellStart"/>
      <w:r w:rsidRPr="00176A6B">
        <w:rPr>
          <w:lang w:eastAsia="et-EE"/>
        </w:rPr>
        <w:t>kutseala</w:t>
      </w:r>
      <w:proofErr w:type="spellEnd"/>
      <w:r w:rsidRPr="00176A6B">
        <w:rPr>
          <w:lang w:eastAsia="et-EE"/>
        </w:rPr>
        <w:t xml:space="preserve"> (</w:t>
      </w:r>
      <w:proofErr w:type="spellStart"/>
      <w:proofErr w:type="gramStart"/>
      <w:r w:rsidRPr="00176A6B">
        <w:rPr>
          <w:lang w:eastAsia="et-EE"/>
        </w:rPr>
        <w:t>v.a</w:t>
      </w:r>
      <w:proofErr w:type="gramEnd"/>
      <w:r w:rsidRPr="00176A6B">
        <w:rPr>
          <w:lang w:eastAsia="et-EE"/>
        </w:rPr>
        <w:t>.</w:t>
      </w:r>
      <w:proofErr w:type="spellEnd"/>
      <w:r w:rsidRPr="00176A6B">
        <w:rPr>
          <w:lang w:eastAsia="et-EE"/>
        </w:rPr>
        <w:t xml:space="preserve"> </w:t>
      </w:r>
      <w:proofErr w:type="spellStart"/>
      <w:r w:rsidRPr="00176A6B">
        <w:rPr>
          <w:lang w:eastAsia="et-EE"/>
        </w:rPr>
        <w:t>arboristi</w:t>
      </w:r>
      <w:proofErr w:type="spellEnd"/>
      <w:r w:rsidRPr="00176A6B">
        <w:rPr>
          <w:lang w:eastAsia="et-EE"/>
        </w:rPr>
        <w:t xml:space="preserve"> </w:t>
      </w:r>
      <w:proofErr w:type="spellStart"/>
      <w:r w:rsidRPr="00176A6B">
        <w:rPr>
          <w:lang w:eastAsia="et-EE"/>
        </w:rPr>
        <w:t>kutsed</w:t>
      </w:r>
      <w:proofErr w:type="spellEnd"/>
      <w:r w:rsidRPr="00176A6B">
        <w:rPr>
          <w:lang w:eastAsia="et-EE"/>
        </w:rPr>
        <w:t>)</w:t>
      </w:r>
    </w:p>
    <w:p w14:paraId="35C3AA25" w14:textId="77777777" w:rsidR="00280F42" w:rsidRPr="00176A6B" w:rsidRDefault="00280F42" w:rsidP="00280F42">
      <w:pPr>
        <w:rPr>
          <w:lang w:eastAsia="et-EE"/>
        </w:rPr>
      </w:pPr>
      <w:proofErr w:type="spellStart"/>
      <w:r w:rsidRPr="00176A6B">
        <w:rPr>
          <w:lang w:eastAsia="et-EE"/>
        </w:rPr>
        <w:t>Metsanduse</w:t>
      </w:r>
      <w:proofErr w:type="spellEnd"/>
      <w:r w:rsidRPr="00176A6B">
        <w:rPr>
          <w:lang w:eastAsia="et-EE"/>
        </w:rPr>
        <w:t xml:space="preserve"> </w:t>
      </w:r>
      <w:proofErr w:type="spellStart"/>
      <w:r w:rsidRPr="00176A6B">
        <w:rPr>
          <w:lang w:eastAsia="et-EE"/>
        </w:rPr>
        <w:t>Kutsenõukogu</w:t>
      </w:r>
      <w:proofErr w:type="spellEnd"/>
      <w:r w:rsidRPr="00176A6B">
        <w:rPr>
          <w:lang w:eastAsia="et-EE"/>
        </w:rPr>
        <w:t xml:space="preserve"> 14.02.2019 </w:t>
      </w:r>
      <w:proofErr w:type="spellStart"/>
      <w:r w:rsidRPr="00176A6B">
        <w:rPr>
          <w:lang w:eastAsia="et-EE"/>
        </w:rPr>
        <w:t>otsusega</w:t>
      </w:r>
      <w:proofErr w:type="spellEnd"/>
      <w:r w:rsidRPr="00176A6B">
        <w:rPr>
          <w:lang w:eastAsia="et-EE"/>
        </w:rPr>
        <w:t xml:space="preserve"> </w:t>
      </w:r>
      <w:proofErr w:type="spellStart"/>
      <w:r w:rsidRPr="00176A6B">
        <w:rPr>
          <w:lang w:eastAsia="et-EE"/>
        </w:rPr>
        <w:t>nr</w:t>
      </w:r>
      <w:proofErr w:type="spellEnd"/>
      <w:r w:rsidRPr="00176A6B">
        <w:rPr>
          <w:lang w:eastAsia="et-EE"/>
        </w:rPr>
        <w:t xml:space="preserve"> 14</w:t>
      </w:r>
    </w:p>
    <w:p w14:paraId="672A6659" w14:textId="77777777" w:rsidR="00463140" w:rsidRDefault="00463140">
      <w:pPr>
        <w:pStyle w:val="Kehatekst"/>
        <w:rPr>
          <w:rFonts w:ascii="Arial"/>
          <w:sz w:val="20"/>
        </w:rPr>
      </w:pPr>
    </w:p>
    <w:p w14:paraId="0A37501D" w14:textId="77777777" w:rsidR="00463140" w:rsidRDefault="00463140">
      <w:pPr>
        <w:pStyle w:val="Kehatekst"/>
        <w:spacing w:before="1"/>
        <w:rPr>
          <w:rFonts w:ascii="Arial"/>
          <w:sz w:val="22"/>
        </w:rPr>
      </w:pPr>
    </w:p>
    <w:p w14:paraId="0661D956" w14:textId="77777777" w:rsidR="006B57B0" w:rsidRPr="006B57B0" w:rsidRDefault="006B57B0" w:rsidP="006B57B0">
      <w:pPr>
        <w:rPr>
          <w:rFonts w:asciiTheme="minorHAnsi" w:hAnsiTheme="minorHAnsi"/>
          <w:b/>
          <w:color w:val="4F6228"/>
          <w:sz w:val="24"/>
          <w:szCs w:val="24"/>
        </w:rPr>
      </w:pPr>
      <w:proofErr w:type="gramStart"/>
      <w:r w:rsidRPr="006B57B0">
        <w:rPr>
          <w:rFonts w:asciiTheme="minorHAnsi" w:hAnsiTheme="minorHAnsi"/>
          <w:b/>
          <w:color w:val="4F6228"/>
          <w:sz w:val="24"/>
          <w:szCs w:val="24"/>
        </w:rPr>
        <w:t>HINDAMISSTANDARD  RAIETÖÖLINE</w:t>
      </w:r>
      <w:proofErr w:type="gramEnd"/>
      <w:r w:rsidRPr="006B57B0">
        <w:rPr>
          <w:rFonts w:asciiTheme="minorHAnsi" w:hAnsiTheme="minorHAnsi"/>
          <w:b/>
          <w:color w:val="4F6228"/>
          <w:sz w:val="24"/>
          <w:szCs w:val="24"/>
        </w:rPr>
        <w:t xml:space="preserve">, TASE </w:t>
      </w:r>
      <w:r w:rsidR="00F85EDB">
        <w:rPr>
          <w:rFonts w:asciiTheme="minorHAnsi" w:hAnsiTheme="minorHAnsi"/>
          <w:b/>
          <w:color w:val="4F6228"/>
          <w:sz w:val="24"/>
          <w:szCs w:val="24"/>
        </w:rPr>
        <w:t>3</w:t>
      </w:r>
    </w:p>
    <w:p w14:paraId="5DAB6C7B" w14:textId="77777777" w:rsidR="006B57B0" w:rsidRDefault="006B57B0" w:rsidP="006B57B0">
      <w:pPr>
        <w:jc w:val="both"/>
        <w:rPr>
          <w:rFonts w:cs="Calibri"/>
          <w:b/>
          <w:bCs/>
          <w:sz w:val="24"/>
          <w:szCs w:val="24"/>
        </w:rPr>
      </w:pPr>
    </w:p>
    <w:p w14:paraId="78DC3F12" w14:textId="77777777" w:rsidR="006B57B0" w:rsidRPr="006B57B0" w:rsidRDefault="006B57B0" w:rsidP="006B57B0">
      <w:pPr>
        <w:jc w:val="both"/>
        <w:rPr>
          <w:rFonts w:asciiTheme="minorHAnsi" w:hAnsiTheme="minorHAnsi" w:cs="Calibri"/>
          <w:b/>
          <w:bCs/>
          <w:sz w:val="24"/>
          <w:szCs w:val="24"/>
        </w:rPr>
      </w:pPr>
      <w:proofErr w:type="spellStart"/>
      <w:r w:rsidRPr="006B57B0">
        <w:rPr>
          <w:rFonts w:asciiTheme="minorHAnsi" w:hAnsiTheme="minorHAnsi" w:cs="Calibri"/>
          <w:b/>
          <w:bCs/>
          <w:sz w:val="24"/>
          <w:szCs w:val="24"/>
        </w:rPr>
        <w:t>Kutsestandardi</w:t>
      </w:r>
      <w:proofErr w:type="spellEnd"/>
      <w:r w:rsidRPr="006B57B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proofErr w:type="spellStart"/>
      <w:r w:rsidRPr="006B57B0">
        <w:rPr>
          <w:rFonts w:asciiTheme="minorHAnsi" w:hAnsiTheme="minorHAnsi" w:cs="Calibri"/>
          <w:b/>
          <w:bCs/>
          <w:sz w:val="24"/>
          <w:szCs w:val="24"/>
        </w:rPr>
        <w:t>nimetus</w:t>
      </w:r>
      <w:proofErr w:type="spellEnd"/>
      <w:r w:rsidRPr="006B57B0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proofErr w:type="spellStart"/>
      <w:r w:rsidRPr="006B57B0">
        <w:rPr>
          <w:rFonts w:asciiTheme="minorHAnsi" w:hAnsiTheme="minorHAnsi" w:cs="Calibri"/>
          <w:b/>
          <w:bCs/>
          <w:sz w:val="24"/>
          <w:szCs w:val="24"/>
        </w:rPr>
        <w:t>Raietööline</w:t>
      </w:r>
      <w:proofErr w:type="spellEnd"/>
      <w:r w:rsidRPr="006B57B0">
        <w:rPr>
          <w:rFonts w:asciiTheme="minorHAnsi" w:hAnsiTheme="minorHAnsi" w:cs="Calibri"/>
          <w:b/>
          <w:bCs/>
          <w:sz w:val="24"/>
          <w:szCs w:val="24"/>
        </w:rPr>
        <w:t xml:space="preserve">, </w:t>
      </w:r>
      <w:proofErr w:type="spellStart"/>
      <w:r w:rsidRPr="006B57B0">
        <w:rPr>
          <w:rFonts w:asciiTheme="minorHAnsi" w:hAnsiTheme="minorHAnsi" w:cs="Calibri"/>
          <w:b/>
          <w:bCs/>
          <w:sz w:val="24"/>
          <w:szCs w:val="24"/>
        </w:rPr>
        <w:t>tase</w:t>
      </w:r>
      <w:proofErr w:type="spellEnd"/>
      <w:r w:rsidRPr="006B57B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="00F85EDB">
        <w:rPr>
          <w:rFonts w:asciiTheme="minorHAnsi" w:hAnsiTheme="minorHAnsi" w:cs="Calibri"/>
          <w:b/>
          <w:bCs/>
          <w:sz w:val="24"/>
          <w:szCs w:val="24"/>
        </w:rPr>
        <w:t>3</w:t>
      </w:r>
    </w:p>
    <w:p w14:paraId="76362667" w14:textId="77777777" w:rsidR="006B57B0" w:rsidRPr="006B57B0" w:rsidRDefault="006B57B0" w:rsidP="006B57B0">
      <w:pPr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6B57B0">
        <w:rPr>
          <w:rFonts w:asciiTheme="minorHAnsi" w:hAnsiTheme="minorHAnsi" w:cs="Calibri"/>
          <w:b/>
          <w:bCs/>
          <w:sz w:val="24"/>
          <w:szCs w:val="24"/>
        </w:rPr>
        <w:t xml:space="preserve">EKR </w:t>
      </w:r>
      <w:proofErr w:type="spellStart"/>
      <w:r w:rsidRPr="006B57B0">
        <w:rPr>
          <w:rFonts w:asciiTheme="minorHAnsi" w:hAnsiTheme="minorHAnsi" w:cs="Calibri"/>
          <w:b/>
          <w:bCs/>
          <w:sz w:val="24"/>
          <w:szCs w:val="24"/>
        </w:rPr>
        <w:t>tase</w:t>
      </w:r>
      <w:proofErr w:type="spellEnd"/>
      <w:r w:rsidRPr="006B57B0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proofErr w:type="gramStart"/>
      <w:r w:rsidR="00F85EDB">
        <w:rPr>
          <w:rFonts w:asciiTheme="minorHAnsi" w:hAnsiTheme="minorHAnsi" w:cs="Calibri"/>
          <w:b/>
          <w:bCs/>
          <w:sz w:val="24"/>
          <w:szCs w:val="24"/>
        </w:rPr>
        <w:t>3</w:t>
      </w:r>
      <w:proofErr w:type="gramEnd"/>
    </w:p>
    <w:p w14:paraId="02EB378F" w14:textId="77777777" w:rsidR="006B57B0" w:rsidRDefault="006B57B0" w:rsidP="006B57B0">
      <w:pPr>
        <w:jc w:val="both"/>
        <w:rPr>
          <w:b/>
          <w:bCs/>
          <w:color w:val="4F6228"/>
        </w:rPr>
      </w:pPr>
    </w:p>
    <w:p w14:paraId="55E67064" w14:textId="77777777" w:rsidR="006B57B0" w:rsidRDefault="006B57B0" w:rsidP="006B57B0">
      <w:pPr>
        <w:jc w:val="both"/>
        <w:rPr>
          <w:b/>
          <w:bCs/>
          <w:color w:val="4F6228"/>
          <w:sz w:val="24"/>
          <w:szCs w:val="24"/>
        </w:rPr>
      </w:pPr>
      <w:proofErr w:type="spellStart"/>
      <w:r w:rsidRPr="004E4077">
        <w:rPr>
          <w:b/>
          <w:bCs/>
          <w:color w:val="4F6228"/>
          <w:sz w:val="24"/>
          <w:szCs w:val="24"/>
        </w:rPr>
        <w:t>Sisukord</w:t>
      </w:r>
      <w:proofErr w:type="spellEnd"/>
      <w:r w:rsidRPr="004E4077">
        <w:rPr>
          <w:b/>
          <w:bCs/>
          <w:color w:val="4F6228"/>
          <w:sz w:val="24"/>
          <w:szCs w:val="24"/>
        </w:rPr>
        <w:t>:</w:t>
      </w:r>
    </w:p>
    <w:p w14:paraId="6A05A809" w14:textId="77777777" w:rsidR="006B57B0" w:rsidRPr="004E4077" w:rsidRDefault="006B57B0" w:rsidP="006B57B0">
      <w:pPr>
        <w:jc w:val="both"/>
        <w:rPr>
          <w:b/>
          <w:bCs/>
          <w:color w:val="4F6228"/>
          <w:sz w:val="24"/>
          <w:szCs w:val="24"/>
        </w:rPr>
      </w:pPr>
    </w:p>
    <w:p w14:paraId="20C504B3" w14:textId="77777777" w:rsidR="006B57B0" w:rsidRPr="004E4077" w:rsidRDefault="006B57B0" w:rsidP="006B57B0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proofErr w:type="spellStart"/>
      <w:r w:rsidRPr="004E4077">
        <w:rPr>
          <w:sz w:val="24"/>
          <w:szCs w:val="24"/>
        </w:rPr>
        <w:t>Üldine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informatsioon</w:t>
      </w:r>
      <w:proofErr w:type="spellEnd"/>
    </w:p>
    <w:p w14:paraId="28C5E46A" w14:textId="77777777" w:rsidR="006B57B0" w:rsidRPr="004E4077" w:rsidRDefault="006B57B0" w:rsidP="006B57B0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proofErr w:type="spellStart"/>
      <w:r w:rsidRPr="004E4077">
        <w:rPr>
          <w:sz w:val="24"/>
          <w:szCs w:val="24"/>
        </w:rPr>
        <w:t>Hindamise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korraldus</w:t>
      </w:r>
      <w:proofErr w:type="spellEnd"/>
    </w:p>
    <w:p w14:paraId="7D68D52D" w14:textId="77777777" w:rsidR="006B57B0" w:rsidRPr="004E4077" w:rsidRDefault="006B57B0" w:rsidP="006B57B0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proofErr w:type="spellStart"/>
      <w:r w:rsidRPr="004E4077">
        <w:rPr>
          <w:sz w:val="24"/>
          <w:szCs w:val="24"/>
        </w:rPr>
        <w:t>Hindamismeetodid</w:t>
      </w:r>
      <w:proofErr w:type="spellEnd"/>
      <w:r w:rsidRPr="004E4077">
        <w:rPr>
          <w:sz w:val="24"/>
          <w:szCs w:val="24"/>
        </w:rPr>
        <w:t xml:space="preserve"> ja </w:t>
      </w:r>
      <w:proofErr w:type="spellStart"/>
      <w:r w:rsidRPr="004E4077">
        <w:rPr>
          <w:sz w:val="24"/>
          <w:szCs w:val="24"/>
        </w:rPr>
        <w:t>nende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kirjeldus</w:t>
      </w:r>
      <w:proofErr w:type="spellEnd"/>
    </w:p>
    <w:p w14:paraId="2519BDBF" w14:textId="77777777" w:rsidR="006B57B0" w:rsidRPr="004E4077" w:rsidRDefault="006B57B0" w:rsidP="006B57B0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proofErr w:type="spellStart"/>
      <w:r w:rsidRPr="004E4077">
        <w:rPr>
          <w:sz w:val="24"/>
          <w:szCs w:val="24"/>
        </w:rPr>
        <w:t>Hindamiskriteeriumid</w:t>
      </w:r>
      <w:proofErr w:type="spellEnd"/>
    </w:p>
    <w:p w14:paraId="68D78DCC" w14:textId="77777777" w:rsidR="006B57B0" w:rsidRPr="004E4077" w:rsidRDefault="006B57B0" w:rsidP="006B57B0">
      <w:pPr>
        <w:widowControl/>
        <w:numPr>
          <w:ilvl w:val="0"/>
          <w:numId w:val="4"/>
        </w:numPr>
        <w:autoSpaceDE/>
        <w:autoSpaceDN/>
        <w:jc w:val="both"/>
        <w:rPr>
          <w:sz w:val="24"/>
          <w:szCs w:val="24"/>
        </w:rPr>
      </w:pPr>
      <w:proofErr w:type="spellStart"/>
      <w:r w:rsidRPr="004E4077">
        <w:rPr>
          <w:sz w:val="24"/>
          <w:szCs w:val="24"/>
        </w:rPr>
        <w:t>Juhised</w:t>
      </w:r>
      <w:proofErr w:type="spellEnd"/>
      <w:r w:rsidRPr="004E4077">
        <w:rPr>
          <w:sz w:val="24"/>
          <w:szCs w:val="24"/>
        </w:rPr>
        <w:t xml:space="preserve"> ja </w:t>
      </w:r>
      <w:proofErr w:type="spellStart"/>
      <w:r w:rsidRPr="004E4077">
        <w:rPr>
          <w:sz w:val="24"/>
          <w:szCs w:val="24"/>
        </w:rPr>
        <w:t>vormid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hindajale</w:t>
      </w:r>
      <w:proofErr w:type="spellEnd"/>
    </w:p>
    <w:p w14:paraId="5A39BBE3" w14:textId="77777777" w:rsidR="00463140" w:rsidRDefault="00463140">
      <w:pPr>
        <w:pStyle w:val="Kehatekst"/>
        <w:spacing w:before="4"/>
        <w:rPr>
          <w:sz w:val="28"/>
        </w:rPr>
      </w:pPr>
    </w:p>
    <w:p w14:paraId="68806B08" w14:textId="77777777" w:rsidR="00463140" w:rsidRDefault="00DF192E">
      <w:pPr>
        <w:pStyle w:val="Pealkiri2"/>
        <w:numPr>
          <w:ilvl w:val="0"/>
          <w:numId w:val="2"/>
        </w:numPr>
        <w:tabs>
          <w:tab w:val="left" w:pos="906"/>
          <w:tab w:val="left" w:pos="907"/>
        </w:tabs>
        <w:rPr>
          <w:color w:val="4E6127"/>
        </w:rPr>
      </w:pPr>
      <w:proofErr w:type="spellStart"/>
      <w:r>
        <w:rPr>
          <w:color w:val="4E6127"/>
        </w:rPr>
        <w:t>Üldine</w:t>
      </w:r>
      <w:proofErr w:type="spellEnd"/>
      <w:r>
        <w:rPr>
          <w:color w:val="4E6127"/>
          <w:spacing w:val="-2"/>
        </w:rPr>
        <w:t xml:space="preserve"> </w:t>
      </w:r>
      <w:proofErr w:type="spellStart"/>
      <w:r>
        <w:rPr>
          <w:color w:val="4E6127"/>
        </w:rPr>
        <w:t>informatsioon</w:t>
      </w:r>
      <w:proofErr w:type="spellEnd"/>
    </w:p>
    <w:p w14:paraId="41C8F396" w14:textId="77777777" w:rsidR="00463140" w:rsidRDefault="00463140">
      <w:pPr>
        <w:pStyle w:val="Kehatekst"/>
        <w:spacing w:before="5"/>
        <w:rPr>
          <w:b/>
          <w:sz w:val="20"/>
        </w:rPr>
      </w:pPr>
    </w:p>
    <w:p w14:paraId="773B37BC" w14:textId="77777777" w:rsidR="006B57B0" w:rsidRPr="004E4077" w:rsidRDefault="006B57B0" w:rsidP="006B57B0">
      <w:pPr>
        <w:spacing w:line="276" w:lineRule="auto"/>
        <w:jc w:val="both"/>
        <w:rPr>
          <w:sz w:val="24"/>
          <w:szCs w:val="24"/>
        </w:rPr>
      </w:pPr>
      <w:proofErr w:type="spellStart"/>
      <w:r w:rsidRPr="004E4077">
        <w:rPr>
          <w:sz w:val="24"/>
          <w:szCs w:val="24"/>
        </w:rPr>
        <w:t>Hindamisstandard</w:t>
      </w:r>
      <w:proofErr w:type="spellEnd"/>
      <w:r w:rsidRPr="004E4077">
        <w:rPr>
          <w:sz w:val="24"/>
          <w:szCs w:val="24"/>
        </w:rPr>
        <w:t xml:space="preserve"> on </w:t>
      </w:r>
      <w:proofErr w:type="spellStart"/>
      <w:r w:rsidRPr="004E4077">
        <w:rPr>
          <w:sz w:val="24"/>
          <w:szCs w:val="24"/>
        </w:rPr>
        <w:t>koostatud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 w:rsidRPr="009730F2">
        <w:rPr>
          <w:sz w:val="24"/>
          <w:szCs w:val="24"/>
        </w:rPr>
        <w:t>aietööline</w:t>
      </w:r>
      <w:proofErr w:type="spellEnd"/>
      <w:r w:rsidRPr="009730F2">
        <w:rPr>
          <w:sz w:val="24"/>
          <w:szCs w:val="24"/>
        </w:rPr>
        <w:t xml:space="preserve">, </w:t>
      </w:r>
      <w:proofErr w:type="spellStart"/>
      <w:r w:rsidRPr="009730F2">
        <w:rPr>
          <w:sz w:val="24"/>
          <w:szCs w:val="24"/>
        </w:rPr>
        <w:t>tase</w:t>
      </w:r>
      <w:proofErr w:type="spellEnd"/>
      <w:r w:rsidRPr="009730F2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9730F2">
        <w:rPr>
          <w:sz w:val="24"/>
          <w:szCs w:val="24"/>
        </w:rPr>
        <w:t xml:space="preserve"> </w:t>
      </w:r>
      <w:proofErr w:type="spellStart"/>
      <w:r w:rsidRPr="004E4077">
        <w:rPr>
          <w:bCs/>
          <w:sz w:val="24"/>
          <w:szCs w:val="24"/>
        </w:rPr>
        <w:t>kutse</w:t>
      </w:r>
      <w:proofErr w:type="spellEnd"/>
      <w:r w:rsidRPr="004E4077">
        <w:rPr>
          <w:bCs/>
          <w:sz w:val="24"/>
          <w:szCs w:val="24"/>
        </w:rPr>
        <w:t xml:space="preserve"> </w:t>
      </w:r>
      <w:proofErr w:type="spellStart"/>
      <w:r w:rsidRPr="004E4077">
        <w:rPr>
          <w:bCs/>
          <w:sz w:val="24"/>
          <w:szCs w:val="24"/>
        </w:rPr>
        <w:t>taotlejate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kompetentsuse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hindamiseks</w:t>
      </w:r>
      <w:proofErr w:type="spellEnd"/>
      <w:r w:rsidRPr="004E4077">
        <w:rPr>
          <w:sz w:val="24"/>
          <w:szCs w:val="24"/>
        </w:rPr>
        <w:t>.</w:t>
      </w:r>
    </w:p>
    <w:p w14:paraId="615C7E68" w14:textId="77777777" w:rsidR="006B57B0" w:rsidRPr="004E4077" w:rsidRDefault="006B57B0" w:rsidP="006B57B0">
      <w:pPr>
        <w:spacing w:line="276" w:lineRule="auto"/>
        <w:jc w:val="both"/>
        <w:rPr>
          <w:sz w:val="24"/>
          <w:szCs w:val="24"/>
        </w:rPr>
      </w:pPr>
      <w:proofErr w:type="spellStart"/>
      <w:r w:rsidRPr="004E4077">
        <w:rPr>
          <w:sz w:val="24"/>
          <w:szCs w:val="24"/>
        </w:rPr>
        <w:t>Hindamine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viiakse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läbi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kutse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andmise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vooru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raames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kutse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andja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poolt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määratud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ajal</w:t>
      </w:r>
      <w:proofErr w:type="spellEnd"/>
      <w:r w:rsidRPr="004E4077">
        <w:rPr>
          <w:sz w:val="24"/>
          <w:szCs w:val="24"/>
        </w:rPr>
        <w:t xml:space="preserve"> ja </w:t>
      </w:r>
      <w:proofErr w:type="spellStart"/>
      <w:r w:rsidRPr="004E4077">
        <w:rPr>
          <w:sz w:val="24"/>
          <w:szCs w:val="24"/>
        </w:rPr>
        <w:t>kohas</w:t>
      </w:r>
      <w:proofErr w:type="spellEnd"/>
      <w:r w:rsidRPr="004E4077">
        <w:rPr>
          <w:sz w:val="24"/>
          <w:szCs w:val="24"/>
        </w:rPr>
        <w:t xml:space="preserve">, </w:t>
      </w:r>
      <w:proofErr w:type="spellStart"/>
      <w:r w:rsidRPr="004E4077">
        <w:rPr>
          <w:sz w:val="24"/>
          <w:szCs w:val="24"/>
        </w:rPr>
        <w:t>vähemalt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proofErr w:type="gramStart"/>
      <w:r w:rsidRPr="004E4077">
        <w:rPr>
          <w:sz w:val="24"/>
          <w:szCs w:val="24"/>
        </w:rPr>
        <w:t>ühel</w:t>
      </w:r>
      <w:proofErr w:type="spellEnd"/>
      <w:r w:rsidRPr="004E4077">
        <w:rPr>
          <w:sz w:val="24"/>
          <w:szCs w:val="24"/>
        </w:rPr>
        <w:t xml:space="preserve">  </w:t>
      </w:r>
      <w:proofErr w:type="spellStart"/>
      <w:r w:rsidRPr="004E4077">
        <w:rPr>
          <w:sz w:val="24"/>
          <w:szCs w:val="24"/>
        </w:rPr>
        <w:t>korral</w:t>
      </w:r>
      <w:proofErr w:type="spellEnd"/>
      <w:proofErr w:type="gram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aastas</w:t>
      </w:r>
      <w:proofErr w:type="spellEnd"/>
      <w:r w:rsidRPr="004E4077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Kutseeksam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toimub</w:t>
      </w:r>
      <w:proofErr w:type="spellEnd"/>
      <w:r>
        <w:rPr>
          <w:sz w:val="24"/>
          <w:szCs w:val="24"/>
        </w:rPr>
        <w:t xml:space="preserve"> Luua </w:t>
      </w:r>
      <w:proofErr w:type="spellStart"/>
      <w:r>
        <w:rPr>
          <w:sz w:val="24"/>
          <w:szCs w:val="24"/>
        </w:rPr>
        <w:t>eksamibaasis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kui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proofErr w:type="gramStart"/>
      <w:r w:rsidRPr="004E4077">
        <w:rPr>
          <w:sz w:val="24"/>
          <w:szCs w:val="24"/>
        </w:rPr>
        <w:t>koos</w:t>
      </w:r>
      <w:proofErr w:type="spellEnd"/>
      <w:proofErr w:type="gramEnd"/>
      <w:r>
        <w:rPr>
          <w:sz w:val="24"/>
          <w:szCs w:val="24"/>
        </w:rPr>
        <w:t xml:space="preserve"> on</w:t>
      </w:r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minimaalselt</w:t>
      </w:r>
      <w:proofErr w:type="spellEnd"/>
      <w:r w:rsidRPr="004E4077">
        <w:rPr>
          <w:sz w:val="24"/>
          <w:szCs w:val="24"/>
        </w:rPr>
        <w:t xml:space="preserve"> 12 </w:t>
      </w:r>
      <w:proofErr w:type="spellStart"/>
      <w:r w:rsidRPr="004E4077">
        <w:rPr>
          <w:sz w:val="24"/>
          <w:szCs w:val="24"/>
        </w:rPr>
        <w:t>eksamineeritavat</w:t>
      </w:r>
      <w:proofErr w:type="spellEnd"/>
      <w:r w:rsidRPr="004E4077">
        <w:rPr>
          <w:sz w:val="24"/>
          <w:szCs w:val="24"/>
        </w:rPr>
        <w:t>.</w:t>
      </w:r>
    </w:p>
    <w:p w14:paraId="72A3D3EC" w14:textId="77777777" w:rsidR="006B57B0" w:rsidRDefault="006B57B0" w:rsidP="006B57B0">
      <w:pPr>
        <w:jc w:val="both"/>
        <w:rPr>
          <w:rFonts w:ascii="Times" w:eastAsia="Times" w:hAnsi="Times" w:cs="Times"/>
          <w:sz w:val="24"/>
          <w:szCs w:val="24"/>
          <w:lang w:eastAsia="et-EE"/>
        </w:rPr>
      </w:pPr>
    </w:p>
    <w:p w14:paraId="390A50CB" w14:textId="77777777" w:rsidR="006B57B0" w:rsidRPr="00622B5F" w:rsidRDefault="006B57B0" w:rsidP="006B57B0">
      <w:pPr>
        <w:jc w:val="both"/>
        <w:rPr>
          <w:sz w:val="20"/>
          <w:szCs w:val="20"/>
          <w:lang w:eastAsia="et-EE"/>
        </w:rPr>
      </w:pPr>
      <w:proofErr w:type="spellStart"/>
      <w:r w:rsidRPr="00622B5F">
        <w:rPr>
          <w:rFonts w:ascii="Times" w:eastAsia="Times" w:hAnsi="Times" w:cs="Times"/>
          <w:sz w:val="24"/>
          <w:szCs w:val="24"/>
          <w:lang w:eastAsia="et-EE"/>
        </w:rPr>
        <w:t>Hinnatakse</w:t>
      </w:r>
      <w:proofErr w:type="spellEnd"/>
      <w:r w:rsidRPr="00622B5F">
        <w:rPr>
          <w:rFonts w:ascii="Times" w:eastAsia="Times" w:hAnsi="Times" w:cs="Times"/>
          <w:sz w:val="24"/>
          <w:szCs w:val="24"/>
          <w:lang w:eastAsia="et-EE"/>
        </w:rPr>
        <w:t xml:space="preserve"> </w:t>
      </w:r>
      <w:proofErr w:type="spellStart"/>
      <w:r w:rsidRPr="00622B5F">
        <w:rPr>
          <w:rFonts w:ascii="Times" w:eastAsia="Times" w:hAnsi="Times" w:cs="Times"/>
          <w:sz w:val="24"/>
          <w:szCs w:val="24"/>
          <w:lang w:eastAsia="et-EE"/>
        </w:rPr>
        <w:t>järgmisi</w:t>
      </w:r>
      <w:proofErr w:type="spellEnd"/>
      <w:r w:rsidRPr="00622B5F">
        <w:rPr>
          <w:rFonts w:ascii="Times" w:eastAsia="Times" w:hAnsi="Times" w:cs="Times"/>
          <w:sz w:val="24"/>
          <w:szCs w:val="24"/>
          <w:lang w:eastAsia="et-EE"/>
        </w:rPr>
        <w:t xml:space="preserve"> </w:t>
      </w:r>
      <w:proofErr w:type="spellStart"/>
      <w:r w:rsidRPr="00622B5F">
        <w:rPr>
          <w:rFonts w:ascii="Times" w:eastAsia="Times" w:hAnsi="Times" w:cs="Times"/>
          <w:sz w:val="24"/>
          <w:szCs w:val="24"/>
          <w:lang w:eastAsia="et-EE"/>
        </w:rPr>
        <w:t>kompetentse</w:t>
      </w:r>
      <w:proofErr w:type="spellEnd"/>
      <w:r w:rsidRPr="00622B5F">
        <w:rPr>
          <w:rFonts w:ascii="Times" w:eastAsia="Times" w:hAnsi="Times" w:cs="Times"/>
          <w:sz w:val="24"/>
          <w:szCs w:val="24"/>
          <w:lang w:eastAsia="et-EE"/>
        </w:rPr>
        <w:t xml:space="preserve"> (</w:t>
      </w:r>
      <w:proofErr w:type="spellStart"/>
      <w:proofErr w:type="gramStart"/>
      <w:r w:rsidRPr="00622B5F">
        <w:rPr>
          <w:rFonts w:ascii="Times" w:eastAsia="Times" w:hAnsi="Times" w:cs="Times"/>
          <w:sz w:val="24"/>
          <w:szCs w:val="24"/>
          <w:lang w:eastAsia="et-EE"/>
        </w:rPr>
        <w:t>vt</w:t>
      </w:r>
      <w:proofErr w:type="spellEnd"/>
      <w:proofErr w:type="gramEnd"/>
      <w:r w:rsidRPr="00622B5F">
        <w:rPr>
          <w:rFonts w:ascii="Times" w:eastAsia="Times" w:hAnsi="Times" w:cs="Times"/>
          <w:sz w:val="24"/>
          <w:szCs w:val="24"/>
          <w:lang w:eastAsia="et-EE"/>
        </w:rPr>
        <w:t xml:space="preserve"> </w:t>
      </w:r>
      <w:proofErr w:type="spellStart"/>
      <w:r w:rsidRPr="00622B5F">
        <w:rPr>
          <w:rFonts w:ascii="Times" w:eastAsia="Times" w:hAnsi="Times" w:cs="Times"/>
          <w:sz w:val="24"/>
          <w:szCs w:val="24"/>
          <w:lang w:eastAsia="et-EE"/>
        </w:rPr>
        <w:t>hindamiskriteeriumite</w:t>
      </w:r>
      <w:proofErr w:type="spellEnd"/>
      <w:r w:rsidRPr="00622B5F">
        <w:rPr>
          <w:rFonts w:ascii="Times" w:eastAsia="Times" w:hAnsi="Times" w:cs="Times"/>
          <w:sz w:val="24"/>
          <w:szCs w:val="24"/>
          <w:lang w:eastAsia="et-EE"/>
        </w:rPr>
        <w:t xml:space="preserve"> </w:t>
      </w:r>
      <w:proofErr w:type="spellStart"/>
      <w:r w:rsidRPr="00622B5F">
        <w:rPr>
          <w:rFonts w:ascii="Times" w:eastAsia="Times" w:hAnsi="Times" w:cs="Times"/>
          <w:sz w:val="24"/>
          <w:szCs w:val="24"/>
          <w:lang w:eastAsia="et-EE"/>
        </w:rPr>
        <w:t>tabelist</w:t>
      </w:r>
      <w:proofErr w:type="spellEnd"/>
      <w:r w:rsidRPr="00622B5F">
        <w:rPr>
          <w:rFonts w:ascii="Times" w:eastAsia="Times" w:hAnsi="Times" w:cs="Times"/>
          <w:sz w:val="24"/>
          <w:szCs w:val="24"/>
          <w:lang w:eastAsia="et-EE"/>
        </w:rPr>
        <w:t>):</w:t>
      </w:r>
    </w:p>
    <w:p w14:paraId="0D0B940D" w14:textId="77777777" w:rsidR="006B57B0" w:rsidRPr="00622B5F" w:rsidRDefault="006B57B0" w:rsidP="006B57B0">
      <w:pPr>
        <w:spacing w:line="41" w:lineRule="exact"/>
        <w:jc w:val="both"/>
        <w:rPr>
          <w:sz w:val="24"/>
          <w:szCs w:val="24"/>
          <w:lang w:eastAsia="et-EE"/>
        </w:rPr>
      </w:pPr>
    </w:p>
    <w:p w14:paraId="67206C96" w14:textId="77777777" w:rsidR="006B57B0" w:rsidRPr="00622B5F" w:rsidRDefault="006B57B0" w:rsidP="006B57B0">
      <w:pPr>
        <w:jc w:val="both"/>
        <w:rPr>
          <w:sz w:val="20"/>
          <w:szCs w:val="20"/>
          <w:lang w:eastAsia="et-EE"/>
        </w:rPr>
      </w:pPr>
      <w:r w:rsidRPr="00622B5F">
        <w:rPr>
          <w:rFonts w:ascii="Times" w:eastAsia="Times" w:hAnsi="Times" w:cs="Times"/>
          <w:sz w:val="24"/>
          <w:szCs w:val="24"/>
          <w:lang w:eastAsia="et-EE"/>
        </w:rPr>
        <w:t xml:space="preserve">B.2.1 </w:t>
      </w:r>
      <w:proofErr w:type="spellStart"/>
      <w:r w:rsidRPr="006B57B0">
        <w:rPr>
          <w:rFonts w:ascii="Times" w:eastAsia="Times" w:hAnsi="Times" w:cs="Times"/>
          <w:sz w:val="24"/>
          <w:szCs w:val="24"/>
          <w:lang w:eastAsia="et-EE"/>
        </w:rPr>
        <w:t>Metsauuenduse</w:t>
      </w:r>
      <w:proofErr w:type="spellEnd"/>
      <w:r w:rsidRPr="006B57B0">
        <w:rPr>
          <w:rFonts w:ascii="Times" w:eastAsia="Times" w:hAnsi="Times" w:cs="Times"/>
          <w:sz w:val="24"/>
          <w:szCs w:val="24"/>
          <w:lang w:eastAsia="et-EE"/>
        </w:rPr>
        <w:t xml:space="preserve"> </w:t>
      </w:r>
      <w:proofErr w:type="spellStart"/>
      <w:r w:rsidRPr="006B57B0">
        <w:rPr>
          <w:rFonts w:ascii="Times" w:eastAsia="Times" w:hAnsi="Times" w:cs="Times"/>
          <w:sz w:val="24"/>
          <w:szCs w:val="24"/>
          <w:lang w:eastAsia="et-EE"/>
        </w:rPr>
        <w:t>rajamine</w:t>
      </w:r>
      <w:proofErr w:type="spellEnd"/>
    </w:p>
    <w:p w14:paraId="0E27B00A" w14:textId="77777777" w:rsidR="006B57B0" w:rsidRPr="00622B5F" w:rsidRDefault="006B57B0" w:rsidP="006B57B0">
      <w:pPr>
        <w:spacing w:line="41" w:lineRule="exact"/>
        <w:jc w:val="both"/>
        <w:rPr>
          <w:sz w:val="24"/>
          <w:szCs w:val="24"/>
          <w:lang w:eastAsia="et-EE"/>
        </w:rPr>
      </w:pPr>
    </w:p>
    <w:p w14:paraId="25093858" w14:textId="77777777" w:rsidR="006B57B0" w:rsidRPr="00622B5F" w:rsidRDefault="006B57B0" w:rsidP="006B57B0">
      <w:pPr>
        <w:jc w:val="both"/>
        <w:rPr>
          <w:sz w:val="20"/>
          <w:szCs w:val="20"/>
          <w:lang w:eastAsia="et-EE"/>
        </w:rPr>
      </w:pPr>
      <w:r w:rsidRPr="00622B5F">
        <w:rPr>
          <w:rFonts w:ascii="Times" w:eastAsia="Times" w:hAnsi="Times" w:cs="Times"/>
          <w:sz w:val="24"/>
          <w:szCs w:val="24"/>
          <w:lang w:eastAsia="et-EE"/>
        </w:rPr>
        <w:t xml:space="preserve">B.2.2 </w:t>
      </w:r>
      <w:proofErr w:type="spellStart"/>
      <w:r w:rsidRPr="006B57B0">
        <w:rPr>
          <w:rFonts w:ascii="Times" w:eastAsia="Times" w:hAnsi="Times" w:cs="Times"/>
          <w:sz w:val="24"/>
          <w:szCs w:val="24"/>
          <w:lang w:eastAsia="et-EE"/>
        </w:rPr>
        <w:t>Metsauuenduse</w:t>
      </w:r>
      <w:proofErr w:type="spellEnd"/>
      <w:r w:rsidRPr="006B57B0">
        <w:rPr>
          <w:rFonts w:ascii="Times" w:eastAsia="Times" w:hAnsi="Times" w:cs="Times"/>
          <w:sz w:val="24"/>
          <w:szCs w:val="24"/>
          <w:lang w:eastAsia="et-EE"/>
        </w:rPr>
        <w:t xml:space="preserve"> </w:t>
      </w:r>
      <w:proofErr w:type="spellStart"/>
      <w:r w:rsidRPr="006B57B0">
        <w:rPr>
          <w:rFonts w:ascii="Times" w:eastAsia="Times" w:hAnsi="Times" w:cs="Times"/>
          <w:sz w:val="24"/>
          <w:szCs w:val="24"/>
          <w:lang w:eastAsia="et-EE"/>
        </w:rPr>
        <w:t>hooldamine</w:t>
      </w:r>
      <w:proofErr w:type="spellEnd"/>
      <w:r w:rsidRPr="006B57B0">
        <w:rPr>
          <w:rFonts w:ascii="Times" w:eastAsia="Times" w:hAnsi="Times" w:cs="Times"/>
          <w:sz w:val="24"/>
          <w:szCs w:val="24"/>
          <w:lang w:eastAsia="et-EE"/>
        </w:rPr>
        <w:t xml:space="preserve"> </w:t>
      </w:r>
      <w:proofErr w:type="gramStart"/>
      <w:r w:rsidRPr="006B57B0">
        <w:rPr>
          <w:rFonts w:ascii="Times" w:eastAsia="Times" w:hAnsi="Times" w:cs="Times"/>
          <w:sz w:val="24"/>
          <w:szCs w:val="24"/>
          <w:lang w:eastAsia="et-EE"/>
        </w:rPr>
        <w:t>ja</w:t>
      </w:r>
      <w:proofErr w:type="gramEnd"/>
      <w:r w:rsidRPr="006B57B0">
        <w:rPr>
          <w:rFonts w:ascii="Times" w:eastAsia="Times" w:hAnsi="Times" w:cs="Times"/>
          <w:sz w:val="24"/>
          <w:szCs w:val="24"/>
          <w:lang w:eastAsia="et-EE"/>
        </w:rPr>
        <w:t xml:space="preserve"> </w:t>
      </w:r>
      <w:proofErr w:type="spellStart"/>
      <w:r w:rsidRPr="006B57B0">
        <w:rPr>
          <w:rFonts w:ascii="Times" w:eastAsia="Times" w:hAnsi="Times" w:cs="Times"/>
          <w:sz w:val="24"/>
          <w:szCs w:val="24"/>
          <w:lang w:eastAsia="et-EE"/>
        </w:rPr>
        <w:t>valgustusraie</w:t>
      </w:r>
      <w:proofErr w:type="spellEnd"/>
      <w:r w:rsidRPr="006B57B0">
        <w:rPr>
          <w:rFonts w:ascii="Times" w:eastAsia="Times" w:hAnsi="Times" w:cs="Times"/>
          <w:sz w:val="24"/>
          <w:szCs w:val="24"/>
          <w:lang w:eastAsia="et-EE"/>
        </w:rPr>
        <w:t xml:space="preserve"> </w:t>
      </w:r>
      <w:proofErr w:type="spellStart"/>
      <w:r w:rsidRPr="006B57B0">
        <w:rPr>
          <w:rFonts w:ascii="Times" w:eastAsia="Times" w:hAnsi="Times" w:cs="Times"/>
          <w:sz w:val="24"/>
          <w:szCs w:val="24"/>
          <w:lang w:eastAsia="et-EE"/>
        </w:rPr>
        <w:t>tegemine</w:t>
      </w:r>
      <w:proofErr w:type="spellEnd"/>
    </w:p>
    <w:p w14:paraId="60061E4C" w14:textId="77777777" w:rsidR="006B57B0" w:rsidRPr="00622B5F" w:rsidRDefault="006B57B0" w:rsidP="006B57B0">
      <w:pPr>
        <w:spacing w:line="41" w:lineRule="exact"/>
        <w:jc w:val="both"/>
        <w:rPr>
          <w:sz w:val="24"/>
          <w:szCs w:val="24"/>
          <w:lang w:eastAsia="et-EE"/>
        </w:rPr>
      </w:pPr>
    </w:p>
    <w:p w14:paraId="3BEF39FD" w14:textId="77777777" w:rsidR="006B57B0" w:rsidRDefault="006B57B0" w:rsidP="006B57B0">
      <w:pPr>
        <w:jc w:val="both"/>
        <w:rPr>
          <w:rFonts w:ascii="Times" w:eastAsia="Times" w:hAnsi="Times" w:cs="Times"/>
          <w:sz w:val="24"/>
          <w:szCs w:val="24"/>
          <w:lang w:eastAsia="et-EE"/>
        </w:rPr>
      </w:pPr>
      <w:r>
        <w:rPr>
          <w:rFonts w:ascii="Times" w:eastAsia="Times" w:hAnsi="Times" w:cs="Times"/>
          <w:sz w:val="24"/>
          <w:szCs w:val="24"/>
          <w:lang w:eastAsia="et-EE"/>
        </w:rPr>
        <w:t xml:space="preserve">B.2.3 </w:t>
      </w:r>
      <w:proofErr w:type="spellStart"/>
      <w:r w:rsidRPr="006B57B0">
        <w:rPr>
          <w:rFonts w:ascii="Times" w:eastAsia="Times" w:hAnsi="Times" w:cs="Times"/>
          <w:sz w:val="24"/>
          <w:szCs w:val="24"/>
          <w:lang w:eastAsia="et-EE"/>
        </w:rPr>
        <w:t>Hooldus</w:t>
      </w:r>
      <w:proofErr w:type="spellEnd"/>
      <w:r w:rsidRPr="006B57B0">
        <w:rPr>
          <w:rFonts w:ascii="Times" w:eastAsia="Times" w:hAnsi="Times" w:cs="Times"/>
          <w:sz w:val="24"/>
          <w:szCs w:val="24"/>
          <w:lang w:eastAsia="et-EE"/>
        </w:rPr>
        <w:t xml:space="preserve">- </w:t>
      </w:r>
      <w:proofErr w:type="gramStart"/>
      <w:r w:rsidRPr="006B57B0">
        <w:rPr>
          <w:rFonts w:ascii="Times" w:eastAsia="Times" w:hAnsi="Times" w:cs="Times"/>
          <w:sz w:val="24"/>
          <w:szCs w:val="24"/>
          <w:lang w:eastAsia="et-EE"/>
        </w:rPr>
        <w:t>ja</w:t>
      </w:r>
      <w:proofErr w:type="gramEnd"/>
      <w:r w:rsidRPr="006B57B0">
        <w:rPr>
          <w:rFonts w:ascii="Times" w:eastAsia="Times" w:hAnsi="Times" w:cs="Times"/>
          <w:sz w:val="24"/>
          <w:szCs w:val="24"/>
          <w:lang w:eastAsia="et-EE"/>
        </w:rPr>
        <w:t xml:space="preserve"> </w:t>
      </w:r>
      <w:proofErr w:type="spellStart"/>
      <w:r w:rsidRPr="006B57B0">
        <w:rPr>
          <w:rFonts w:ascii="Times" w:eastAsia="Times" w:hAnsi="Times" w:cs="Times"/>
          <w:sz w:val="24"/>
          <w:szCs w:val="24"/>
          <w:lang w:eastAsia="et-EE"/>
        </w:rPr>
        <w:t>uuendusraie</w:t>
      </w:r>
      <w:proofErr w:type="spellEnd"/>
      <w:r w:rsidRPr="006B57B0">
        <w:rPr>
          <w:rFonts w:ascii="Times" w:eastAsia="Times" w:hAnsi="Times" w:cs="Times"/>
          <w:sz w:val="24"/>
          <w:szCs w:val="24"/>
          <w:lang w:eastAsia="et-EE"/>
        </w:rPr>
        <w:t xml:space="preserve"> </w:t>
      </w:r>
      <w:proofErr w:type="spellStart"/>
      <w:r w:rsidRPr="006B57B0">
        <w:rPr>
          <w:rFonts w:ascii="Times" w:eastAsia="Times" w:hAnsi="Times" w:cs="Times"/>
          <w:sz w:val="24"/>
          <w:szCs w:val="24"/>
          <w:lang w:eastAsia="et-EE"/>
        </w:rPr>
        <w:t>tegemine</w:t>
      </w:r>
      <w:proofErr w:type="spellEnd"/>
    </w:p>
    <w:p w14:paraId="5A7A55C1" w14:textId="77777777" w:rsidR="006B57B0" w:rsidRPr="00622B5F" w:rsidRDefault="00F85EDB" w:rsidP="006B57B0">
      <w:pPr>
        <w:jc w:val="both"/>
        <w:rPr>
          <w:sz w:val="20"/>
          <w:szCs w:val="20"/>
          <w:lang w:eastAsia="et-EE"/>
        </w:rPr>
      </w:pPr>
      <w:r>
        <w:rPr>
          <w:rFonts w:ascii="Times" w:eastAsia="Times" w:hAnsi="Times" w:cs="Times"/>
          <w:sz w:val="24"/>
          <w:szCs w:val="24"/>
          <w:lang w:eastAsia="et-EE"/>
        </w:rPr>
        <w:t>B.2.4</w:t>
      </w:r>
      <w:r w:rsidR="006B57B0" w:rsidRPr="006B57B0">
        <w:rPr>
          <w:rFonts w:ascii="Times" w:eastAsia="Times" w:hAnsi="Times" w:cs="Times"/>
          <w:sz w:val="24"/>
          <w:szCs w:val="24"/>
          <w:lang w:eastAsia="et-EE"/>
        </w:rPr>
        <w:t xml:space="preserve"> </w:t>
      </w:r>
      <w:proofErr w:type="spellStart"/>
      <w:r w:rsidR="006B57B0">
        <w:rPr>
          <w:rFonts w:ascii="Times" w:eastAsia="Times" w:hAnsi="Times" w:cs="Times"/>
          <w:sz w:val="24"/>
          <w:szCs w:val="24"/>
          <w:lang w:eastAsia="et-EE"/>
        </w:rPr>
        <w:t>Raietööline</w:t>
      </w:r>
      <w:proofErr w:type="spellEnd"/>
      <w:r w:rsidR="006B57B0">
        <w:rPr>
          <w:rFonts w:ascii="Times" w:eastAsia="Times" w:hAnsi="Times" w:cs="Times"/>
          <w:sz w:val="24"/>
          <w:szCs w:val="24"/>
          <w:lang w:eastAsia="et-EE"/>
        </w:rPr>
        <w:t xml:space="preserve">, </w:t>
      </w:r>
      <w:proofErr w:type="spellStart"/>
      <w:r w:rsidR="006B57B0">
        <w:rPr>
          <w:rFonts w:ascii="Times" w:eastAsia="Times" w:hAnsi="Times" w:cs="Times"/>
          <w:sz w:val="24"/>
          <w:szCs w:val="24"/>
          <w:lang w:eastAsia="et-EE"/>
        </w:rPr>
        <w:t>tase</w:t>
      </w:r>
      <w:proofErr w:type="spellEnd"/>
      <w:r w:rsidR="006B57B0">
        <w:rPr>
          <w:rFonts w:ascii="Times" w:eastAsia="Times" w:hAnsi="Times" w:cs="Times"/>
          <w:sz w:val="24"/>
          <w:szCs w:val="24"/>
          <w:lang w:eastAsia="et-EE"/>
        </w:rPr>
        <w:t xml:space="preserve"> 3 </w:t>
      </w:r>
      <w:proofErr w:type="spellStart"/>
      <w:r w:rsidR="006B57B0" w:rsidRPr="00622B5F">
        <w:rPr>
          <w:rFonts w:ascii="Times" w:eastAsia="Times" w:hAnsi="Times" w:cs="Times"/>
          <w:sz w:val="24"/>
          <w:szCs w:val="24"/>
          <w:lang w:eastAsia="et-EE"/>
        </w:rPr>
        <w:t>kutset</w:t>
      </w:r>
      <w:proofErr w:type="spellEnd"/>
      <w:r w:rsidR="006B57B0" w:rsidRPr="00622B5F">
        <w:rPr>
          <w:rFonts w:ascii="Times" w:eastAsia="Times" w:hAnsi="Times" w:cs="Times"/>
          <w:sz w:val="24"/>
          <w:szCs w:val="24"/>
          <w:lang w:eastAsia="et-EE"/>
        </w:rPr>
        <w:t xml:space="preserve"> </w:t>
      </w:r>
      <w:proofErr w:type="spellStart"/>
      <w:r w:rsidR="006B57B0" w:rsidRPr="00622B5F">
        <w:rPr>
          <w:rFonts w:ascii="Times" w:eastAsia="Times" w:hAnsi="Times" w:cs="Times"/>
          <w:sz w:val="24"/>
          <w:szCs w:val="24"/>
          <w:lang w:eastAsia="et-EE"/>
        </w:rPr>
        <w:t>läbiv</w:t>
      </w:r>
      <w:proofErr w:type="spellEnd"/>
      <w:r w:rsidR="006B57B0" w:rsidRPr="00622B5F">
        <w:rPr>
          <w:rFonts w:ascii="Times" w:eastAsia="Times" w:hAnsi="Times" w:cs="Times"/>
          <w:sz w:val="24"/>
          <w:szCs w:val="24"/>
          <w:lang w:eastAsia="et-EE"/>
        </w:rPr>
        <w:t xml:space="preserve"> </w:t>
      </w:r>
      <w:proofErr w:type="spellStart"/>
      <w:r w:rsidR="006B57B0" w:rsidRPr="00622B5F">
        <w:rPr>
          <w:rFonts w:ascii="Times" w:eastAsia="Times" w:hAnsi="Times" w:cs="Times"/>
          <w:sz w:val="24"/>
          <w:szCs w:val="24"/>
          <w:lang w:eastAsia="et-EE"/>
        </w:rPr>
        <w:t>kompetents</w:t>
      </w:r>
      <w:proofErr w:type="spellEnd"/>
    </w:p>
    <w:p w14:paraId="44EAFD9C" w14:textId="77777777" w:rsidR="006B57B0" w:rsidRDefault="006B57B0" w:rsidP="006B57B0">
      <w:pPr>
        <w:jc w:val="both"/>
        <w:rPr>
          <w:sz w:val="24"/>
          <w:szCs w:val="24"/>
        </w:rPr>
      </w:pPr>
    </w:p>
    <w:p w14:paraId="058B8D56" w14:textId="77777777" w:rsidR="006B57B0" w:rsidRDefault="006B57B0" w:rsidP="006B57B0">
      <w:pPr>
        <w:spacing w:line="276" w:lineRule="auto"/>
        <w:jc w:val="both"/>
        <w:rPr>
          <w:sz w:val="24"/>
          <w:szCs w:val="24"/>
        </w:rPr>
      </w:pPr>
      <w:proofErr w:type="spellStart"/>
      <w:r w:rsidRPr="009730F2">
        <w:rPr>
          <w:sz w:val="24"/>
          <w:szCs w:val="24"/>
        </w:rPr>
        <w:t>Hindamist</w:t>
      </w:r>
      <w:proofErr w:type="spellEnd"/>
      <w:r w:rsidRPr="009730F2">
        <w:rPr>
          <w:sz w:val="24"/>
          <w:szCs w:val="24"/>
        </w:rPr>
        <w:t xml:space="preserve"> </w:t>
      </w:r>
      <w:proofErr w:type="spellStart"/>
      <w:r w:rsidRPr="009730F2">
        <w:rPr>
          <w:sz w:val="24"/>
          <w:szCs w:val="24"/>
        </w:rPr>
        <w:t>teostab</w:t>
      </w:r>
      <w:proofErr w:type="spellEnd"/>
      <w:r w:rsidRPr="009730F2">
        <w:rPr>
          <w:sz w:val="24"/>
          <w:szCs w:val="24"/>
        </w:rPr>
        <w:t xml:space="preserve"> </w:t>
      </w:r>
      <w:proofErr w:type="spellStart"/>
      <w:r w:rsidRPr="009730F2">
        <w:rPr>
          <w:sz w:val="24"/>
          <w:szCs w:val="24"/>
        </w:rPr>
        <w:t>kutsekomisjoni</w:t>
      </w:r>
      <w:proofErr w:type="spellEnd"/>
      <w:r w:rsidRPr="009730F2">
        <w:rPr>
          <w:sz w:val="24"/>
          <w:szCs w:val="24"/>
        </w:rPr>
        <w:t xml:space="preserve"> </w:t>
      </w:r>
      <w:proofErr w:type="spellStart"/>
      <w:r w:rsidRPr="009730F2">
        <w:rPr>
          <w:sz w:val="24"/>
          <w:szCs w:val="24"/>
        </w:rPr>
        <w:t>poolt</w:t>
      </w:r>
      <w:proofErr w:type="spellEnd"/>
      <w:r w:rsidRPr="009730F2">
        <w:rPr>
          <w:sz w:val="24"/>
          <w:szCs w:val="24"/>
        </w:rPr>
        <w:t xml:space="preserve"> </w:t>
      </w:r>
      <w:proofErr w:type="spellStart"/>
      <w:r w:rsidRPr="009730F2">
        <w:rPr>
          <w:sz w:val="24"/>
          <w:szCs w:val="24"/>
        </w:rPr>
        <w:t>moodustatud</w:t>
      </w:r>
      <w:proofErr w:type="spellEnd"/>
      <w:r w:rsidRPr="009730F2">
        <w:rPr>
          <w:sz w:val="24"/>
          <w:szCs w:val="24"/>
        </w:rPr>
        <w:t xml:space="preserve"> </w:t>
      </w:r>
      <w:proofErr w:type="spellStart"/>
      <w:r w:rsidRPr="009730F2">
        <w:rPr>
          <w:sz w:val="24"/>
          <w:szCs w:val="24"/>
        </w:rPr>
        <w:t>hindamiskomisjon</w:t>
      </w:r>
      <w:proofErr w:type="spellEnd"/>
      <w:r w:rsidRPr="009730F2">
        <w:rPr>
          <w:sz w:val="24"/>
          <w:szCs w:val="24"/>
        </w:rPr>
        <w:t xml:space="preserve">, </w:t>
      </w:r>
      <w:proofErr w:type="spellStart"/>
      <w:r w:rsidRPr="009730F2">
        <w:rPr>
          <w:sz w:val="24"/>
          <w:szCs w:val="24"/>
        </w:rPr>
        <w:t>mis</w:t>
      </w:r>
      <w:proofErr w:type="spellEnd"/>
      <w:r w:rsidRPr="009730F2">
        <w:rPr>
          <w:sz w:val="24"/>
          <w:szCs w:val="24"/>
        </w:rPr>
        <w:t xml:space="preserve"> </w:t>
      </w:r>
      <w:proofErr w:type="spellStart"/>
      <w:r w:rsidRPr="009730F2">
        <w:rPr>
          <w:sz w:val="24"/>
          <w:szCs w:val="24"/>
        </w:rPr>
        <w:t>koosneb</w:t>
      </w:r>
      <w:proofErr w:type="spellEnd"/>
      <w:r w:rsidRPr="009730F2">
        <w:rPr>
          <w:sz w:val="24"/>
          <w:szCs w:val="24"/>
        </w:rPr>
        <w:t xml:space="preserve"> </w:t>
      </w:r>
      <w:proofErr w:type="spellStart"/>
      <w:r w:rsidRPr="009730F2">
        <w:rPr>
          <w:sz w:val="24"/>
          <w:szCs w:val="24"/>
        </w:rPr>
        <w:t>metsanduse</w:t>
      </w:r>
      <w:proofErr w:type="spellEnd"/>
      <w:r w:rsidRPr="009730F2">
        <w:rPr>
          <w:sz w:val="24"/>
          <w:szCs w:val="24"/>
        </w:rPr>
        <w:t xml:space="preserve"> </w:t>
      </w:r>
      <w:proofErr w:type="spellStart"/>
      <w:r w:rsidRPr="009730F2">
        <w:rPr>
          <w:sz w:val="24"/>
          <w:szCs w:val="24"/>
        </w:rPr>
        <w:t>valdkonna</w:t>
      </w:r>
      <w:proofErr w:type="spellEnd"/>
      <w:r w:rsidRPr="009730F2">
        <w:rPr>
          <w:sz w:val="24"/>
          <w:szCs w:val="24"/>
        </w:rPr>
        <w:t xml:space="preserve"> </w:t>
      </w:r>
      <w:proofErr w:type="spellStart"/>
      <w:r w:rsidRPr="009730F2">
        <w:rPr>
          <w:sz w:val="24"/>
          <w:szCs w:val="24"/>
        </w:rPr>
        <w:t>sõltumatutest</w:t>
      </w:r>
      <w:proofErr w:type="spellEnd"/>
      <w:r w:rsidRPr="009730F2">
        <w:rPr>
          <w:sz w:val="24"/>
          <w:szCs w:val="24"/>
        </w:rPr>
        <w:t xml:space="preserve"> </w:t>
      </w:r>
      <w:proofErr w:type="gramStart"/>
      <w:r w:rsidRPr="009730F2">
        <w:rPr>
          <w:sz w:val="24"/>
          <w:szCs w:val="24"/>
        </w:rPr>
        <w:t>ja</w:t>
      </w:r>
      <w:proofErr w:type="gramEnd"/>
      <w:r w:rsidRPr="009730F2">
        <w:rPr>
          <w:sz w:val="24"/>
          <w:szCs w:val="24"/>
        </w:rPr>
        <w:t xml:space="preserve"> </w:t>
      </w:r>
      <w:proofErr w:type="spellStart"/>
      <w:r w:rsidRPr="009730F2">
        <w:rPr>
          <w:sz w:val="24"/>
          <w:szCs w:val="24"/>
        </w:rPr>
        <w:t>kompetentsetest</w:t>
      </w:r>
      <w:proofErr w:type="spellEnd"/>
      <w:r w:rsidRPr="009730F2">
        <w:rPr>
          <w:sz w:val="24"/>
          <w:szCs w:val="24"/>
        </w:rPr>
        <w:t xml:space="preserve"> </w:t>
      </w:r>
      <w:proofErr w:type="spellStart"/>
      <w:r w:rsidRPr="009730F2">
        <w:rPr>
          <w:sz w:val="24"/>
          <w:szCs w:val="24"/>
        </w:rPr>
        <w:t>esindajatest</w:t>
      </w:r>
      <w:proofErr w:type="spellEnd"/>
      <w:r w:rsidRPr="009730F2">
        <w:rPr>
          <w:sz w:val="24"/>
          <w:szCs w:val="24"/>
        </w:rPr>
        <w:t xml:space="preserve">. </w:t>
      </w:r>
      <w:proofErr w:type="spellStart"/>
      <w:r w:rsidRPr="009730F2">
        <w:rPr>
          <w:sz w:val="24"/>
          <w:szCs w:val="24"/>
        </w:rPr>
        <w:t>Hindamiskomisjon</w:t>
      </w:r>
      <w:proofErr w:type="spellEnd"/>
      <w:r w:rsidRPr="009730F2">
        <w:rPr>
          <w:sz w:val="24"/>
          <w:szCs w:val="24"/>
        </w:rPr>
        <w:t xml:space="preserve"> on </w:t>
      </w:r>
      <w:proofErr w:type="spellStart"/>
      <w:r w:rsidRPr="009730F2">
        <w:rPr>
          <w:sz w:val="24"/>
          <w:szCs w:val="24"/>
        </w:rPr>
        <w:t>vähemalt</w:t>
      </w:r>
      <w:proofErr w:type="spellEnd"/>
      <w:r w:rsidRPr="009730F2">
        <w:rPr>
          <w:sz w:val="24"/>
          <w:szCs w:val="24"/>
        </w:rPr>
        <w:t xml:space="preserve"> </w:t>
      </w:r>
      <w:proofErr w:type="spellStart"/>
      <w:r w:rsidRPr="009730F2">
        <w:rPr>
          <w:sz w:val="24"/>
          <w:szCs w:val="24"/>
        </w:rPr>
        <w:t>kolmeliikmeline</w:t>
      </w:r>
      <w:proofErr w:type="spellEnd"/>
      <w:r w:rsidRPr="009730F2">
        <w:rPr>
          <w:sz w:val="24"/>
          <w:szCs w:val="24"/>
        </w:rPr>
        <w:t>.</w:t>
      </w:r>
    </w:p>
    <w:p w14:paraId="723AFFE9" w14:textId="77777777" w:rsidR="003A0679" w:rsidRDefault="003A0679" w:rsidP="006B57B0">
      <w:pPr>
        <w:spacing w:line="276" w:lineRule="auto"/>
        <w:jc w:val="both"/>
        <w:rPr>
          <w:sz w:val="24"/>
          <w:szCs w:val="24"/>
        </w:rPr>
      </w:pPr>
    </w:p>
    <w:p w14:paraId="5C788D79" w14:textId="0E97FD92" w:rsidR="003A0679" w:rsidRPr="00622B5F" w:rsidRDefault="003A0679" w:rsidP="006B57B0">
      <w:pPr>
        <w:spacing w:line="276" w:lineRule="auto"/>
        <w:jc w:val="both"/>
        <w:rPr>
          <w:sz w:val="24"/>
          <w:szCs w:val="24"/>
        </w:rPr>
      </w:pPr>
      <w:proofErr w:type="spellStart"/>
      <w:r w:rsidRPr="003A0679">
        <w:rPr>
          <w:sz w:val="24"/>
          <w:szCs w:val="24"/>
        </w:rPr>
        <w:t>Ühe</w:t>
      </w:r>
      <w:proofErr w:type="spellEnd"/>
      <w:r w:rsidRPr="003A0679">
        <w:rPr>
          <w:sz w:val="24"/>
          <w:szCs w:val="24"/>
        </w:rPr>
        <w:t xml:space="preserve"> </w:t>
      </w:r>
      <w:proofErr w:type="spellStart"/>
      <w:r w:rsidRPr="003A0679">
        <w:rPr>
          <w:sz w:val="24"/>
          <w:szCs w:val="24"/>
        </w:rPr>
        <w:t>eksamiosa</w:t>
      </w:r>
      <w:proofErr w:type="spellEnd"/>
      <w:r w:rsidRPr="003A0679">
        <w:rPr>
          <w:sz w:val="24"/>
          <w:szCs w:val="24"/>
        </w:rPr>
        <w:t xml:space="preserve"> </w:t>
      </w:r>
      <w:proofErr w:type="spellStart"/>
      <w:r w:rsidRPr="003A0679">
        <w:rPr>
          <w:sz w:val="24"/>
          <w:szCs w:val="24"/>
        </w:rPr>
        <w:t>ebaõnnestumise</w:t>
      </w:r>
      <w:proofErr w:type="spellEnd"/>
      <w:r w:rsidRPr="003A0679">
        <w:rPr>
          <w:sz w:val="24"/>
          <w:szCs w:val="24"/>
        </w:rPr>
        <w:t xml:space="preserve"> </w:t>
      </w:r>
      <w:proofErr w:type="spellStart"/>
      <w:r w:rsidRPr="003A0679">
        <w:rPr>
          <w:sz w:val="24"/>
          <w:szCs w:val="24"/>
        </w:rPr>
        <w:t>korral</w:t>
      </w:r>
      <w:proofErr w:type="spellEnd"/>
      <w:r w:rsidRPr="003A0679">
        <w:rPr>
          <w:sz w:val="24"/>
          <w:szCs w:val="24"/>
        </w:rPr>
        <w:t xml:space="preserve"> on </w:t>
      </w:r>
      <w:proofErr w:type="spellStart"/>
      <w:r w:rsidRPr="003A0679">
        <w:rPr>
          <w:sz w:val="24"/>
          <w:szCs w:val="24"/>
        </w:rPr>
        <w:t>võimalik</w:t>
      </w:r>
      <w:proofErr w:type="spellEnd"/>
      <w:r w:rsidRPr="003A0679">
        <w:rPr>
          <w:sz w:val="24"/>
          <w:szCs w:val="24"/>
        </w:rPr>
        <w:t xml:space="preserve"> </w:t>
      </w:r>
      <w:proofErr w:type="spellStart"/>
      <w:r w:rsidRPr="003A0679">
        <w:rPr>
          <w:sz w:val="24"/>
          <w:szCs w:val="24"/>
        </w:rPr>
        <w:t>sooritada</w:t>
      </w:r>
      <w:proofErr w:type="spellEnd"/>
      <w:r w:rsidRPr="003A0679">
        <w:rPr>
          <w:sz w:val="24"/>
          <w:szCs w:val="24"/>
        </w:rPr>
        <w:t xml:space="preserve"> </w:t>
      </w:r>
      <w:proofErr w:type="spellStart"/>
      <w:r w:rsidRPr="003A0679">
        <w:rPr>
          <w:sz w:val="24"/>
          <w:szCs w:val="24"/>
        </w:rPr>
        <w:t>järeleksam</w:t>
      </w:r>
      <w:proofErr w:type="spellEnd"/>
      <w:r w:rsidRPr="003A0679">
        <w:rPr>
          <w:sz w:val="24"/>
          <w:szCs w:val="24"/>
        </w:rPr>
        <w:t xml:space="preserve"> </w:t>
      </w:r>
      <w:proofErr w:type="spellStart"/>
      <w:r w:rsidRPr="003A0679">
        <w:rPr>
          <w:sz w:val="24"/>
          <w:szCs w:val="24"/>
        </w:rPr>
        <w:t>osaliselt</w:t>
      </w:r>
      <w:proofErr w:type="spellEnd"/>
      <w:r w:rsidRPr="003A0679">
        <w:rPr>
          <w:sz w:val="24"/>
          <w:szCs w:val="24"/>
        </w:rPr>
        <w:t xml:space="preserve"> (</w:t>
      </w:r>
      <w:proofErr w:type="spellStart"/>
      <w:r w:rsidRPr="003A0679">
        <w:rPr>
          <w:sz w:val="24"/>
          <w:szCs w:val="24"/>
        </w:rPr>
        <w:t>teoreetiline</w:t>
      </w:r>
      <w:proofErr w:type="spellEnd"/>
      <w:r w:rsidRPr="003A0679">
        <w:rPr>
          <w:sz w:val="24"/>
          <w:szCs w:val="24"/>
        </w:rPr>
        <w:t xml:space="preserve"> test</w:t>
      </w:r>
      <w:proofErr w:type="gramStart"/>
      <w:r w:rsidRPr="003A0679">
        <w:rPr>
          <w:sz w:val="24"/>
          <w:szCs w:val="24"/>
        </w:rPr>
        <w:t xml:space="preserve">,  </w:t>
      </w:r>
      <w:proofErr w:type="spellStart"/>
      <w:r>
        <w:t>praktilised</w:t>
      </w:r>
      <w:proofErr w:type="spellEnd"/>
      <w:proofErr w:type="gramEnd"/>
      <w:r>
        <w:t xml:space="preserve"> </w:t>
      </w:r>
      <w:proofErr w:type="spellStart"/>
      <w:r>
        <w:t>ülesanded</w:t>
      </w:r>
      <w:proofErr w:type="spellEnd"/>
      <w:r>
        <w:t xml:space="preserve">, </w:t>
      </w:r>
      <w:proofErr w:type="spellStart"/>
      <w:r>
        <w:t>puu</w:t>
      </w:r>
      <w:proofErr w:type="spellEnd"/>
      <w:r>
        <w:t xml:space="preserve"> </w:t>
      </w:r>
      <w:proofErr w:type="spellStart"/>
      <w:r>
        <w:t>langetamine</w:t>
      </w:r>
      <w:proofErr w:type="spellEnd"/>
      <w:r w:rsidRPr="003A0679">
        <w:rPr>
          <w:sz w:val="24"/>
          <w:szCs w:val="24"/>
        </w:rPr>
        <w:t xml:space="preserve">). </w:t>
      </w:r>
      <w:proofErr w:type="spellStart"/>
      <w:r w:rsidRPr="003A0679">
        <w:rPr>
          <w:sz w:val="24"/>
          <w:szCs w:val="24"/>
        </w:rPr>
        <w:t>Kahe</w:t>
      </w:r>
      <w:proofErr w:type="spellEnd"/>
      <w:r w:rsidRPr="003A0679">
        <w:rPr>
          <w:sz w:val="24"/>
          <w:szCs w:val="24"/>
        </w:rPr>
        <w:t xml:space="preserve"> </w:t>
      </w:r>
      <w:proofErr w:type="spellStart"/>
      <w:r w:rsidRPr="003A0679">
        <w:rPr>
          <w:sz w:val="24"/>
          <w:szCs w:val="24"/>
        </w:rPr>
        <w:t>või</w:t>
      </w:r>
      <w:proofErr w:type="spellEnd"/>
      <w:r w:rsidRPr="003A0679">
        <w:rPr>
          <w:sz w:val="24"/>
          <w:szCs w:val="24"/>
        </w:rPr>
        <w:t xml:space="preserve"> </w:t>
      </w:r>
      <w:proofErr w:type="spellStart"/>
      <w:r w:rsidRPr="003A0679">
        <w:rPr>
          <w:sz w:val="24"/>
          <w:szCs w:val="24"/>
        </w:rPr>
        <w:t>enama</w:t>
      </w:r>
      <w:proofErr w:type="spellEnd"/>
      <w:r w:rsidRPr="003A0679">
        <w:rPr>
          <w:sz w:val="24"/>
          <w:szCs w:val="24"/>
        </w:rPr>
        <w:t xml:space="preserve"> </w:t>
      </w:r>
      <w:proofErr w:type="spellStart"/>
      <w:r w:rsidRPr="003A0679">
        <w:rPr>
          <w:sz w:val="24"/>
          <w:szCs w:val="24"/>
        </w:rPr>
        <w:t>eksamiosa</w:t>
      </w:r>
      <w:proofErr w:type="spellEnd"/>
      <w:r w:rsidRPr="003A0679">
        <w:rPr>
          <w:sz w:val="24"/>
          <w:szCs w:val="24"/>
        </w:rPr>
        <w:t xml:space="preserve"> </w:t>
      </w:r>
      <w:proofErr w:type="spellStart"/>
      <w:r w:rsidRPr="003A0679">
        <w:rPr>
          <w:sz w:val="24"/>
          <w:szCs w:val="24"/>
        </w:rPr>
        <w:t>ebaõnnestumise</w:t>
      </w:r>
      <w:proofErr w:type="spellEnd"/>
      <w:r w:rsidRPr="003A0679">
        <w:rPr>
          <w:sz w:val="24"/>
          <w:szCs w:val="24"/>
        </w:rPr>
        <w:t xml:space="preserve"> </w:t>
      </w:r>
      <w:proofErr w:type="spellStart"/>
      <w:r w:rsidRPr="003A0679">
        <w:rPr>
          <w:sz w:val="24"/>
          <w:szCs w:val="24"/>
        </w:rPr>
        <w:t>korral</w:t>
      </w:r>
      <w:proofErr w:type="spellEnd"/>
      <w:r w:rsidRPr="003A0679">
        <w:rPr>
          <w:sz w:val="24"/>
          <w:szCs w:val="24"/>
        </w:rPr>
        <w:t xml:space="preserve"> </w:t>
      </w:r>
      <w:proofErr w:type="spellStart"/>
      <w:r w:rsidRPr="003A0679">
        <w:rPr>
          <w:sz w:val="24"/>
          <w:szCs w:val="24"/>
        </w:rPr>
        <w:t>tuleb</w:t>
      </w:r>
      <w:proofErr w:type="spellEnd"/>
      <w:r w:rsidRPr="003A0679">
        <w:rPr>
          <w:sz w:val="24"/>
          <w:szCs w:val="24"/>
        </w:rPr>
        <w:t xml:space="preserve"> </w:t>
      </w:r>
      <w:proofErr w:type="spellStart"/>
      <w:r w:rsidRPr="003A0679">
        <w:rPr>
          <w:sz w:val="24"/>
          <w:szCs w:val="24"/>
        </w:rPr>
        <w:t>sooritada</w:t>
      </w:r>
      <w:proofErr w:type="spellEnd"/>
      <w:r w:rsidRPr="003A0679">
        <w:rPr>
          <w:sz w:val="24"/>
          <w:szCs w:val="24"/>
        </w:rPr>
        <w:t xml:space="preserve"> </w:t>
      </w:r>
      <w:proofErr w:type="spellStart"/>
      <w:r w:rsidRPr="003A0679">
        <w:rPr>
          <w:sz w:val="24"/>
          <w:szCs w:val="24"/>
        </w:rPr>
        <w:t>uuesti</w:t>
      </w:r>
      <w:proofErr w:type="spellEnd"/>
      <w:r w:rsidRPr="003A0679">
        <w:rPr>
          <w:sz w:val="24"/>
          <w:szCs w:val="24"/>
        </w:rPr>
        <w:t xml:space="preserve"> </w:t>
      </w:r>
      <w:proofErr w:type="spellStart"/>
      <w:r w:rsidRPr="003A0679">
        <w:rPr>
          <w:sz w:val="24"/>
          <w:szCs w:val="24"/>
        </w:rPr>
        <w:t>terve</w:t>
      </w:r>
      <w:proofErr w:type="spellEnd"/>
      <w:r w:rsidRPr="003A0679">
        <w:rPr>
          <w:sz w:val="24"/>
          <w:szCs w:val="24"/>
        </w:rPr>
        <w:t xml:space="preserve"> </w:t>
      </w:r>
      <w:proofErr w:type="spellStart"/>
      <w:r w:rsidRPr="003A0679">
        <w:rPr>
          <w:sz w:val="24"/>
          <w:szCs w:val="24"/>
        </w:rPr>
        <w:t>eksam</w:t>
      </w:r>
      <w:proofErr w:type="spellEnd"/>
      <w:r w:rsidRPr="003A0679">
        <w:rPr>
          <w:sz w:val="24"/>
          <w:szCs w:val="24"/>
        </w:rPr>
        <w:t xml:space="preserve">. </w:t>
      </w:r>
      <w:proofErr w:type="spellStart"/>
      <w:r w:rsidRPr="003A0679">
        <w:rPr>
          <w:sz w:val="24"/>
          <w:szCs w:val="24"/>
        </w:rPr>
        <w:t>Eksami</w:t>
      </w:r>
      <w:proofErr w:type="spellEnd"/>
      <w:r w:rsidRPr="003A0679">
        <w:rPr>
          <w:sz w:val="24"/>
          <w:szCs w:val="24"/>
        </w:rPr>
        <w:t xml:space="preserve"> </w:t>
      </w:r>
      <w:proofErr w:type="spellStart"/>
      <w:r w:rsidRPr="003A0679">
        <w:rPr>
          <w:sz w:val="24"/>
          <w:szCs w:val="24"/>
        </w:rPr>
        <w:t>tulemused</w:t>
      </w:r>
      <w:proofErr w:type="spellEnd"/>
      <w:r w:rsidRPr="003A0679">
        <w:rPr>
          <w:sz w:val="24"/>
          <w:szCs w:val="24"/>
        </w:rPr>
        <w:t xml:space="preserve"> </w:t>
      </w:r>
      <w:proofErr w:type="spellStart"/>
      <w:r w:rsidRPr="003A0679">
        <w:rPr>
          <w:sz w:val="24"/>
          <w:szCs w:val="24"/>
        </w:rPr>
        <w:t>kehtivad</w:t>
      </w:r>
      <w:proofErr w:type="spellEnd"/>
      <w:r w:rsidRPr="003A0679">
        <w:rPr>
          <w:sz w:val="24"/>
          <w:szCs w:val="24"/>
        </w:rPr>
        <w:t xml:space="preserve"> </w:t>
      </w:r>
      <w:proofErr w:type="spellStart"/>
      <w:r w:rsidRPr="003A0679">
        <w:rPr>
          <w:sz w:val="24"/>
          <w:szCs w:val="24"/>
        </w:rPr>
        <w:t>üks</w:t>
      </w:r>
      <w:proofErr w:type="spellEnd"/>
      <w:r w:rsidRPr="003A0679">
        <w:rPr>
          <w:sz w:val="24"/>
          <w:szCs w:val="24"/>
        </w:rPr>
        <w:t xml:space="preserve"> </w:t>
      </w:r>
      <w:proofErr w:type="spellStart"/>
      <w:r w:rsidRPr="003A0679">
        <w:rPr>
          <w:sz w:val="24"/>
          <w:szCs w:val="24"/>
        </w:rPr>
        <w:t>aasta</w:t>
      </w:r>
      <w:proofErr w:type="spellEnd"/>
      <w:r w:rsidRPr="003A0679">
        <w:rPr>
          <w:sz w:val="24"/>
          <w:szCs w:val="24"/>
        </w:rPr>
        <w:t>.</w:t>
      </w:r>
    </w:p>
    <w:p w14:paraId="4B94D5A5" w14:textId="77777777" w:rsidR="006B57B0" w:rsidRDefault="006B57B0">
      <w:pPr>
        <w:pStyle w:val="Kehatekst"/>
        <w:spacing w:before="5"/>
        <w:rPr>
          <w:b/>
          <w:sz w:val="20"/>
        </w:rPr>
      </w:pPr>
    </w:p>
    <w:p w14:paraId="0511C1D2" w14:textId="77777777" w:rsidR="006B57B0" w:rsidRPr="006B57B0" w:rsidRDefault="00DF192E" w:rsidP="006B57B0">
      <w:pPr>
        <w:pStyle w:val="Pealkiri2"/>
        <w:numPr>
          <w:ilvl w:val="0"/>
          <w:numId w:val="2"/>
        </w:numPr>
        <w:tabs>
          <w:tab w:val="left" w:pos="847"/>
        </w:tabs>
        <w:spacing w:before="204"/>
        <w:rPr>
          <w:color w:val="4E6127"/>
        </w:rPr>
      </w:pPr>
      <w:proofErr w:type="spellStart"/>
      <w:r>
        <w:rPr>
          <w:color w:val="4E6127"/>
        </w:rPr>
        <w:t>Hindamise</w:t>
      </w:r>
      <w:proofErr w:type="spellEnd"/>
      <w:r>
        <w:rPr>
          <w:color w:val="4E6127"/>
          <w:spacing w:val="-2"/>
        </w:rPr>
        <w:t xml:space="preserve"> </w:t>
      </w:r>
      <w:proofErr w:type="spellStart"/>
      <w:r>
        <w:rPr>
          <w:color w:val="4E6127"/>
        </w:rPr>
        <w:t>korraldus</w:t>
      </w:r>
      <w:proofErr w:type="spellEnd"/>
    </w:p>
    <w:p w14:paraId="2E62D36D" w14:textId="77777777" w:rsidR="006B57B0" w:rsidRDefault="006B57B0" w:rsidP="006B57B0">
      <w:pPr>
        <w:pStyle w:val="Kehatekst"/>
        <w:spacing w:before="197" w:line="276" w:lineRule="auto"/>
        <w:jc w:val="both"/>
      </w:pPr>
      <w:proofErr w:type="spellStart"/>
      <w:r>
        <w:t>Hindamiskomisjoni</w:t>
      </w:r>
      <w:proofErr w:type="spellEnd"/>
      <w:r>
        <w:t xml:space="preserve"> </w:t>
      </w:r>
      <w:proofErr w:type="spellStart"/>
      <w:r>
        <w:t>liikmed</w:t>
      </w:r>
      <w:proofErr w:type="spellEnd"/>
      <w:r>
        <w:t xml:space="preserve"> </w:t>
      </w:r>
      <w:proofErr w:type="spellStart"/>
      <w:r>
        <w:t>kooskõlastatakse</w:t>
      </w:r>
      <w:proofErr w:type="spellEnd"/>
      <w:r>
        <w:t xml:space="preserve"> </w:t>
      </w:r>
      <w:proofErr w:type="spellStart"/>
      <w:r>
        <w:t>kutse</w:t>
      </w:r>
      <w:proofErr w:type="spellEnd"/>
      <w:r>
        <w:t xml:space="preserve"> </w:t>
      </w:r>
      <w:proofErr w:type="spellStart"/>
      <w:r>
        <w:t>andja</w:t>
      </w:r>
      <w:proofErr w:type="spellEnd"/>
      <w:r>
        <w:t xml:space="preserve"> </w:t>
      </w:r>
      <w:proofErr w:type="spellStart"/>
      <w:r>
        <w:t>esindajaga</w:t>
      </w:r>
      <w:proofErr w:type="spellEnd"/>
      <w:r>
        <w:t xml:space="preserve">. </w:t>
      </w:r>
      <w:proofErr w:type="spellStart"/>
      <w:r>
        <w:t>Hindamiskomisjon</w:t>
      </w:r>
      <w:proofErr w:type="spellEnd"/>
      <w:r>
        <w:t xml:space="preserve"> </w:t>
      </w:r>
      <w:proofErr w:type="spellStart"/>
      <w:r>
        <w:t>teeb</w:t>
      </w:r>
      <w:proofErr w:type="spellEnd"/>
      <w:r>
        <w:t xml:space="preserve"> </w:t>
      </w:r>
      <w:proofErr w:type="spellStart"/>
      <w:r>
        <w:t>kutsekomisjonile</w:t>
      </w:r>
      <w:proofErr w:type="spellEnd"/>
      <w:r>
        <w:t xml:space="preserve"> </w:t>
      </w:r>
      <w:proofErr w:type="spellStart"/>
      <w:r>
        <w:t>ettepaneku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taotlejale</w:t>
      </w:r>
      <w:proofErr w:type="spellEnd"/>
      <w:r>
        <w:t xml:space="preserve"> </w:t>
      </w:r>
      <w:proofErr w:type="spellStart"/>
      <w:r>
        <w:t>kutse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kompetentsid</w:t>
      </w:r>
      <w:proofErr w:type="spellEnd"/>
      <w:r>
        <w:t xml:space="preserve"> on </w:t>
      </w:r>
      <w:proofErr w:type="spellStart"/>
      <w:r>
        <w:t>tõendatud</w:t>
      </w:r>
      <w:proofErr w:type="spellEnd"/>
      <w:r>
        <w:t xml:space="preserve">. </w:t>
      </w:r>
      <w:proofErr w:type="spellStart"/>
      <w:r>
        <w:t>Kutseeksam</w:t>
      </w:r>
      <w:proofErr w:type="spellEnd"/>
      <w:r>
        <w:t xml:space="preserve"> </w:t>
      </w:r>
      <w:proofErr w:type="spellStart"/>
      <w:r>
        <w:t>viiakse</w:t>
      </w:r>
      <w:proofErr w:type="spellEnd"/>
      <w:r>
        <w:t xml:space="preserve"> </w:t>
      </w:r>
      <w:proofErr w:type="spellStart"/>
      <w:r>
        <w:t>läbi</w:t>
      </w:r>
      <w:proofErr w:type="spellEnd"/>
      <w:r>
        <w:t xml:space="preserve"> </w:t>
      </w:r>
      <w:proofErr w:type="spellStart"/>
      <w:r>
        <w:t>eesti</w:t>
      </w:r>
      <w:proofErr w:type="spellEnd"/>
      <w:r>
        <w:t xml:space="preserve"> </w:t>
      </w:r>
      <w:proofErr w:type="spellStart"/>
      <w:r>
        <w:t>keeles</w:t>
      </w:r>
      <w:proofErr w:type="spellEnd"/>
      <w:r>
        <w:t xml:space="preserve">. </w:t>
      </w:r>
    </w:p>
    <w:p w14:paraId="3BCC05AC" w14:textId="77777777" w:rsidR="003A0679" w:rsidRDefault="003A0679" w:rsidP="006B57B0">
      <w:pPr>
        <w:jc w:val="both"/>
        <w:rPr>
          <w:b/>
          <w:sz w:val="24"/>
          <w:szCs w:val="24"/>
        </w:rPr>
      </w:pPr>
    </w:p>
    <w:p w14:paraId="1D026DBB" w14:textId="77777777" w:rsidR="003A0679" w:rsidRDefault="003A0679" w:rsidP="006B57B0">
      <w:pPr>
        <w:jc w:val="both"/>
        <w:rPr>
          <w:b/>
          <w:sz w:val="24"/>
          <w:szCs w:val="24"/>
        </w:rPr>
      </w:pPr>
    </w:p>
    <w:p w14:paraId="57123BEF" w14:textId="77777777" w:rsidR="00B82BFA" w:rsidRDefault="00B82BFA" w:rsidP="006B57B0">
      <w:pPr>
        <w:jc w:val="both"/>
        <w:rPr>
          <w:b/>
          <w:sz w:val="24"/>
          <w:szCs w:val="24"/>
        </w:rPr>
      </w:pPr>
      <w:bookmarkStart w:id="0" w:name="_GoBack"/>
      <w:bookmarkEnd w:id="0"/>
    </w:p>
    <w:p w14:paraId="01385509" w14:textId="77777777" w:rsidR="003A0679" w:rsidRDefault="003A0679" w:rsidP="006B57B0">
      <w:pPr>
        <w:jc w:val="both"/>
        <w:rPr>
          <w:b/>
          <w:sz w:val="24"/>
          <w:szCs w:val="24"/>
        </w:rPr>
      </w:pPr>
    </w:p>
    <w:p w14:paraId="6922F34A" w14:textId="77777777" w:rsidR="003A0679" w:rsidRDefault="003A0679" w:rsidP="006B57B0">
      <w:pPr>
        <w:jc w:val="both"/>
        <w:rPr>
          <w:b/>
          <w:sz w:val="24"/>
          <w:szCs w:val="24"/>
        </w:rPr>
      </w:pPr>
    </w:p>
    <w:p w14:paraId="1D6525CE" w14:textId="77777777" w:rsidR="006B57B0" w:rsidRDefault="006B57B0" w:rsidP="006B57B0">
      <w:pPr>
        <w:jc w:val="both"/>
        <w:rPr>
          <w:b/>
          <w:sz w:val="24"/>
          <w:szCs w:val="24"/>
        </w:rPr>
      </w:pPr>
      <w:proofErr w:type="spellStart"/>
      <w:r w:rsidRPr="00622B5F">
        <w:rPr>
          <w:b/>
          <w:sz w:val="24"/>
          <w:szCs w:val="24"/>
        </w:rPr>
        <w:lastRenderedPageBreak/>
        <w:t>Hindamisprotseduuri</w:t>
      </w:r>
      <w:proofErr w:type="spellEnd"/>
      <w:r w:rsidRPr="00622B5F">
        <w:rPr>
          <w:b/>
          <w:sz w:val="24"/>
          <w:szCs w:val="24"/>
        </w:rPr>
        <w:t xml:space="preserve"> </w:t>
      </w:r>
      <w:proofErr w:type="spellStart"/>
      <w:r w:rsidRPr="00622B5F">
        <w:rPr>
          <w:b/>
          <w:sz w:val="24"/>
          <w:szCs w:val="24"/>
        </w:rPr>
        <w:t>läbiviimine</w:t>
      </w:r>
      <w:proofErr w:type="spellEnd"/>
      <w:r w:rsidRPr="00622B5F">
        <w:rPr>
          <w:b/>
          <w:sz w:val="24"/>
          <w:szCs w:val="24"/>
        </w:rPr>
        <w:t xml:space="preserve">  </w:t>
      </w:r>
    </w:p>
    <w:p w14:paraId="3656B9AB" w14:textId="77777777" w:rsidR="006B57B0" w:rsidRPr="00622B5F" w:rsidRDefault="006B57B0" w:rsidP="006B57B0">
      <w:pPr>
        <w:jc w:val="both"/>
        <w:rPr>
          <w:b/>
          <w:sz w:val="24"/>
          <w:szCs w:val="24"/>
        </w:rPr>
      </w:pPr>
      <w:r w:rsidRPr="00622B5F">
        <w:rPr>
          <w:b/>
          <w:sz w:val="24"/>
          <w:szCs w:val="24"/>
        </w:rPr>
        <w:tab/>
      </w:r>
    </w:p>
    <w:p w14:paraId="4A22182F" w14:textId="77777777" w:rsidR="006B57B0" w:rsidRDefault="006B57B0" w:rsidP="006B57B0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proofErr w:type="spellStart"/>
      <w:r w:rsidRPr="004E4077">
        <w:rPr>
          <w:sz w:val="24"/>
          <w:szCs w:val="24"/>
        </w:rPr>
        <w:t>Teoreetiline</w:t>
      </w:r>
      <w:proofErr w:type="spellEnd"/>
      <w:r w:rsidRPr="004E4077">
        <w:rPr>
          <w:sz w:val="24"/>
          <w:szCs w:val="24"/>
        </w:rPr>
        <w:t xml:space="preserve"> test </w:t>
      </w:r>
      <w:proofErr w:type="spellStart"/>
      <w:r w:rsidRPr="004E4077">
        <w:rPr>
          <w:sz w:val="24"/>
          <w:szCs w:val="24"/>
        </w:rPr>
        <w:t>toimub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kas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arvutiklassis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arvuti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taga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või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paberkandjal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individuaalselt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ning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materjale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kasutamata</w:t>
      </w:r>
      <w:proofErr w:type="spellEnd"/>
      <w:r w:rsidRPr="004E4077">
        <w:rPr>
          <w:sz w:val="24"/>
          <w:szCs w:val="24"/>
        </w:rPr>
        <w:t>.</w:t>
      </w:r>
    </w:p>
    <w:p w14:paraId="45FB0818" w14:textId="77777777" w:rsidR="006B57B0" w:rsidRPr="004E4077" w:rsidRDefault="006B57B0" w:rsidP="006B57B0">
      <w:pPr>
        <w:ind w:left="720"/>
        <w:jc w:val="both"/>
        <w:rPr>
          <w:sz w:val="24"/>
          <w:szCs w:val="24"/>
        </w:rPr>
      </w:pPr>
    </w:p>
    <w:p w14:paraId="6BAF28EE" w14:textId="77777777" w:rsidR="006B57B0" w:rsidRDefault="006B57B0" w:rsidP="006B57B0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proofErr w:type="spellStart"/>
      <w:r w:rsidRPr="004E4077">
        <w:rPr>
          <w:sz w:val="24"/>
          <w:szCs w:val="24"/>
        </w:rPr>
        <w:t>Praktilise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ülesande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sooritamist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juhib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hindamiskomisjoni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esimees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või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üks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hindamiskomisjoni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liige</w:t>
      </w:r>
      <w:proofErr w:type="spellEnd"/>
      <w:r w:rsidRPr="004E4077">
        <w:rPr>
          <w:sz w:val="24"/>
          <w:szCs w:val="24"/>
        </w:rPr>
        <w:t xml:space="preserve">. </w:t>
      </w:r>
      <w:proofErr w:type="spellStart"/>
      <w:r w:rsidRPr="004E4077">
        <w:rPr>
          <w:sz w:val="24"/>
          <w:szCs w:val="24"/>
        </w:rPr>
        <w:t>Iga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proofErr w:type="gramStart"/>
      <w:r w:rsidRPr="004E4077">
        <w:rPr>
          <w:sz w:val="24"/>
          <w:szCs w:val="24"/>
        </w:rPr>
        <w:t>taotleja</w:t>
      </w:r>
      <w:proofErr w:type="spellEnd"/>
      <w:r w:rsidRPr="004E4077">
        <w:rPr>
          <w:sz w:val="24"/>
          <w:szCs w:val="24"/>
        </w:rPr>
        <w:t xml:space="preserve">  </w:t>
      </w:r>
      <w:proofErr w:type="spellStart"/>
      <w:r w:rsidRPr="004E4077">
        <w:rPr>
          <w:sz w:val="24"/>
          <w:szCs w:val="24"/>
        </w:rPr>
        <w:t>sooritab</w:t>
      </w:r>
      <w:proofErr w:type="spellEnd"/>
      <w:proofErr w:type="gramEnd"/>
      <w:r w:rsidRPr="004E4077">
        <w:rPr>
          <w:sz w:val="24"/>
          <w:szCs w:val="24"/>
        </w:rPr>
        <w:t xml:space="preserve">  </w:t>
      </w:r>
      <w:proofErr w:type="spellStart"/>
      <w:r w:rsidRPr="004E4077">
        <w:rPr>
          <w:sz w:val="24"/>
          <w:szCs w:val="24"/>
        </w:rPr>
        <w:t>ülesanded</w:t>
      </w:r>
      <w:proofErr w:type="spellEnd"/>
      <w:r w:rsidRPr="004E4077">
        <w:rPr>
          <w:sz w:val="24"/>
          <w:szCs w:val="24"/>
        </w:rPr>
        <w:t xml:space="preserve">  </w:t>
      </w:r>
      <w:proofErr w:type="spellStart"/>
      <w:r w:rsidRPr="004E4077">
        <w:rPr>
          <w:sz w:val="24"/>
          <w:szCs w:val="24"/>
        </w:rPr>
        <w:t>etteantud</w:t>
      </w:r>
      <w:proofErr w:type="spellEnd"/>
      <w:r w:rsidRPr="004E4077">
        <w:rPr>
          <w:sz w:val="24"/>
          <w:szCs w:val="24"/>
        </w:rPr>
        <w:t xml:space="preserve">  </w:t>
      </w:r>
      <w:proofErr w:type="spellStart"/>
      <w:r w:rsidRPr="004E4077">
        <w:rPr>
          <w:sz w:val="24"/>
          <w:szCs w:val="24"/>
        </w:rPr>
        <w:t>juhiste</w:t>
      </w:r>
      <w:proofErr w:type="spellEnd"/>
      <w:r w:rsidRPr="004E4077">
        <w:rPr>
          <w:sz w:val="24"/>
          <w:szCs w:val="24"/>
        </w:rPr>
        <w:t xml:space="preserve">  </w:t>
      </w:r>
      <w:proofErr w:type="spellStart"/>
      <w:r w:rsidRPr="004E4077">
        <w:rPr>
          <w:sz w:val="24"/>
          <w:szCs w:val="24"/>
        </w:rPr>
        <w:t>abil</w:t>
      </w:r>
      <w:proofErr w:type="spellEnd"/>
      <w:r>
        <w:rPr>
          <w:sz w:val="24"/>
          <w:szCs w:val="24"/>
        </w:rPr>
        <w:t>.</w:t>
      </w:r>
      <w:r w:rsidRPr="004E4077">
        <w:rPr>
          <w:sz w:val="24"/>
          <w:szCs w:val="24"/>
        </w:rPr>
        <w:t xml:space="preserve">   </w:t>
      </w:r>
      <w:proofErr w:type="spellStart"/>
      <w:proofErr w:type="gramStart"/>
      <w:r w:rsidRPr="004E4077">
        <w:rPr>
          <w:sz w:val="24"/>
          <w:szCs w:val="24"/>
        </w:rPr>
        <w:t>Taotlejaid</w:t>
      </w:r>
      <w:proofErr w:type="spellEnd"/>
      <w:r w:rsidRPr="004E4077">
        <w:rPr>
          <w:sz w:val="24"/>
          <w:szCs w:val="24"/>
        </w:rPr>
        <w:t xml:space="preserve">  </w:t>
      </w:r>
      <w:proofErr w:type="spellStart"/>
      <w:r w:rsidRPr="004E4077">
        <w:rPr>
          <w:sz w:val="24"/>
          <w:szCs w:val="24"/>
        </w:rPr>
        <w:t>instrueeritakse</w:t>
      </w:r>
      <w:proofErr w:type="spellEnd"/>
      <w:proofErr w:type="gramEnd"/>
      <w:r w:rsidRPr="004E4077">
        <w:rPr>
          <w:sz w:val="24"/>
          <w:szCs w:val="24"/>
        </w:rPr>
        <w:t xml:space="preserve">  </w:t>
      </w:r>
      <w:proofErr w:type="spellStart"/>
      <w:r w:rsidRPr="004E4077">
        <w:rPr>
          <w:sz w:val="24"/>
          <w:szCs w:val="24"/>
        </w:rPr>
        <w:t>eelnevalt</w:t>
      </w:r>
      <w:proofErr w:type="spellEnd"/>
      <w:r w:rsidRPr="004E4077">
        <w:rPr>
          <w:sz w:val="24"/>
          <w:szCs w:val="24"/>
        </w:rPr>
        <w:t xml:space="preserve">. </w:t>
      </w:r>
      <w:proofErr w:type="spellStart"/>
      <w:proofErr w:type="gramStart"/>
      <w:r w:rsidRPr="004E4077">
        <w:rPr>
          <w:sz w:val="24"/>
          <w:szCs w:val="24"/>
        </w:rPr>
        <w:t>Taotlejale</w:t>
      </w:r>
      <w:proofErr w:type="spellEnd"/>
      <w:r w:rsidRPr="004E4077">
        <w:rPr>
          <w:sz w:val="24"/>
          <w:szCs w:val="24"/>
        </w:rPr>
        <w:t xml:space="preserve">  </w:t>
      </w:r>
      <w:proofErr w:type="spellStart"/>
      <w:r w:rsidRPr="004E4077">
        <w:rPr>
          <w:sz w:val="24"/>
          <w:szCs w:val="24"/>
        </w:rPr>
        <w:t>antud</w:t>
      </w:r>
      <w:proofErr w:type="spellEnd"/>
      <w:proofErr w:type="gramEnd"/>
      <w:r w:rsidRPr="004E4077">
        <w:rPr>
          <w:sz w:val="24"/>
          <w:szCs w:val="24"/>
        </w:rPr>
        <w:t xml:space="preserve">  </w:t>
      </w:r>
      <w:proofErr w:type="spellStart"/>
      <w:r w:rsidRPr="004E4077">
        <w:rPr>
          <w:sz w:val="24"/>
          <w:szCs w:val="24"/>
        </w:rPr>
        <w:t>ülesannete</w:t>
      </w:r>
      <w:proofErr w:type="spellEnd"/>
      <w:r w:rsidRPr="004E4077">
        <w:rPr>
          <w:sz w:val="24"/>
          <w:szCs w:val="24"/>
        </w:rPr>
        <w:t xml:space="preserve">  </w:t>
      </w:r>
      <w:proofErr w:type="spellStart"/>
      <w:r w:rsidRPr="004E4077">
        <w:rPr>
          <w:sz w:val="24"/>
          <w:szCs w:val="24"/>
        </w:rPr>
        <w:t>sooritamise</w:t>
      </w:r>
      <w:proofErr w:type="spellEnd"/>
      <w:r w:rsidRPr="004E4077">
        <w:rPr>
          <w:sz w:val="24"/>
          <w:szCs w:val="24"/>
        </w:rPr>
        <w:t xml:space="preserve">  </w:t>
      </w:r>
      <w:proofErr w:type="spellStart"/>
      <w:r w:rsidRPr="004E4077">
        <w:rPr>
          <w:sz w:val="24"/>
          <w:szCs w:val="24"/>
        </w:rPr>
        <w:t>ajal</w:t>
      </w:r>
      <w:proofErr w:type="spellEnd"/>
      <w:r w:rsidRPr="004E4077">
        <w:rPr>
          <w:sz w:val="24"/>
          <w:szCs w:val="24"/>
        </w:rPr>
        <w:t xml:space="preserve">  </w:t>
      </w:r>
      <w:proofErr w:type="spellStart"/>
      <w:r w:rsidRPr="004E4077">
        <w:rPr>
          <w:sz w:val="24"/>
          <w:szCs w:val="24"/>
        </w:rPr>
        <w:t>täidavad</w:t>
      </w:r>
      <w:proofErr w:type="spellEnd"/>
      <w:r w:rsidRPr="004E4077">
        <w:rPr>
          <w:sz w:val="24"/>
          <w:szCs w:val="24"/>
        </w:rPr>
        <w:t xml:space="preserve">  </w:t>
      </w:r>
      <w:proofErr w:type="spellStart"/>
      <w:r w:rsidRPr="004E4077">
        <w:rPr>
          <w:sz w:val="24"/>
          <w:szCs w:val="24"/>
        </w:rPr>
        <w:t>määratud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hindamiskomisjoni</w:t>
      </w:r>
      <w:proofErr w:type="spellEnd"/>
      <w:r w:rsidRPr="004E4077">
        <w:rPr>
          <w:sz w:val="24"/>
          <w:szCs w:val="24"/>
        </w:rPr>
        <w:t xml:space="preserve">  </w:t>
      </w:r>
      <w:proofErr w:type="spellStart"/>
      <w:r w:rsidRPr="004E4077">
        <w:rPr>
          <w:sz w:val="24"/>
          <w:szCs w:val="24"/>
        </w:rPr>
        <w:t>liikmed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hindamislehed</w:t>
      </w:r>
      <w:proofErr w:type="spellEnd"/>
      <w:r w:rsidRPr="004E4077">
        <w:rPr>
          <w:sz w:val="24"/>
          <w:szCs w:val="24"/>
        </w:rPr>
        <w:t xml:space="preserve"> (</w:t>
      </w:r>
      <w:proofErr w:type="spellStart"/>
      <w:r w:rsidRPr="004E4077">
        <w:rPr>
          <w:sz w:val="24"/>
          <w:szCs w:val="24"/>
        </w:rPr>
        <w:t>vt</w:t>
      </w:r>
      <w:proofErr w:type="spellEnd"/>
      <w:r w:rsidRPr="004E4077">
        <w:rPr>
          <w:sz w:val="24"/>
          <w:szCs w:val="24"/>
        </w:rPr>
        <w:t xml:space="preserve"> Lisa 1).</w:t>
      </w:r>
    </w:p>
    <w:p w14:paraId="049F31CB" w14:textId="77777777" w:rsidR="006B57B0" w:rsidRDefault="006B57B0" w:rsidP="006B57B0">
      <w:pPr>
        <w:pStyle w:val="Loendilik"/>
        <w:rPr>
          <w:sz w:val="24"/>
          <w:szCs w:val="24"/>
        </w:rPr>
      </w:pPr>
    </w:p>
    <w:p w14:paraId="53B6A53B" w14:textId="52DD2A3E" w:rsidR="006B57B0" w:rsidRPr="009F4FA0" w:rsidRDefault="03EA54AA" w:rsidP="03EA54AA">
      <w:pPr>
        <w:pStyle w:val="Loendilik"/>
        <w:widowControl/>
        <w:numPr>
          <w:ilvl w:val="2"/>
          <w:numId w:val="6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9F4FA0">
        <w:rPr>
          <w:rFonts w:ascii="Times" w:eastAsia="Times" w:hAnsi="Times" w:cs="Times"/>
          <w:sz w:val="24"/>
          <w:szCs w:val="24"/>
        </w:rPr>
        <w:t>Raie</w:t>
      </w:r>
      <w:r w:rsidR="0053393C">
        <w:rPr>
          <w:rFonts w:ascii="Times" w:eastAsia="Times" w:hAnsi="Times" w:cs="Times"/>
          <w:sz w:val="24"/>
          <w:szCs w:val="24"/>
        </w:rPr>
        <w:t>tööline</w:t>
      </w:r>
      <w:proofErr w:type="spellEnd"/>
      <w:r w:rsidR="0053393C">
        <w:rPr>
          <w:rFonts w:ascii="Times" w:eastAsia="Times" w:hAnsi="Times" w:cs="Times"/>
          <w:sz w:val="24"/>
          <w:szCs w:val="24"/>
        </w:rPr>
        <w:t xml:space="preserve"> I ja </w:t>
      </w:r>
      <w:proofErr w:type="spellStart"/>
      <w:r w:rsidR="0053393C">
        <w:rPr>
          <w:rFonts w:ascii="Times" w:eastAsia="Times" w:hAnsi="Times" w:cs="Times"/>
          <w:sz w:val="24"/>
          <w:szCs w:val="24"/>
        </w:rPr>
        <w:t>Raietööline</w:t>
      </w:r>
      <w:proofErr w:type="spellEnd"/>
      <w:r w:rsidR="0053393C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="0053393C">
        <w:rPr>
          <w:rFonts w:ascii="Times" w:eastAsia="Times" w:hAnsi="Times" w:cs="Times"/>
          <w:sz w:val="24"/>
          <w:szCs w:val="24"/>
        </w:rPr>
        <w:t>tase</w:t>
      </w:r>
      <w:proofErr w:type="spellEnd"/>
      <w:r w:rsidR="0053393C">
        <w:rPr>
          <w:rFonts w:ascii="Times" w:eastAsia="Times" w:hAnsi="Times" w:cs="Times"/>
          <w:sz w:val="24"/>
          <w:szCs w:val="24"/>
        </w:rPr>
        <w:t xml:space="preserve"> 2</w:t>
      </w:r>
      <w:r w:rsidRPr="009F4FA0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9F4FA0">
        <w:rPr>
          <w:rFonts w:ascii="Times" w:eastAsia="Times" w:hAnsi="Times" w:cs="Times"/>
          <w:sz w:val="24"/>
          <w:szCs w:val="24"/>
        </w:rPr>
        <w:t>kutsetunnisuste</w:t>
      </w:r>
      <w:proofErr w:type="spellEnd"/>
      <w:r w:rsidRPr="009F4FA0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9F4FA0">
        <w:rPr>
          <w:rFonts w:ascii="Times" w:eastAsia="Times" w:hAnsi="Times" w:cs="Times"/>
          <w:sz w:val="24"/>
          <w:szCs w:val="24"/>
        </w:rPr>
        <w:t>omanikud</w:t>
      </w:r>
      <w:proofErr w:type="spellEnd"/>
      <w:r w:rsidRPr="009F4FA0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9F4FA0">
        <w:rPr>
          <w:rFonts w:ascii="Times" w:eastAsia="Times" w:hAnsi="Times" w:cs="Times"/>
          <w:sz w:val="24"/>
          <w:szCs w:val="24"/>
        </w:rPr>
        <w:t>saavad</w:t>
      </w:r>
      <w:proofErr w:type="spellEnd"/>
      <w:r w:rsidRPr="009F4FA0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9F4FA0">
        <w:rPr>
          <w:rFonts w:ascii="Times" w:eastAsia="Times" w:hAnsi="Times" w:cs="Times"/>
          <w:sz w:val="24"/>
          <w:szCs w:val="24"/>
        </w:rPr>
        <w:t>taotleda</w:t>
      </w:r>
      <w:proofErr w:type="spellEnd"/>
      <w:r w:rsidRPr="009F4FA0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9F4FA0">
        <w:rPr>
          <w:rFonts w:ascii="Times" w:eastAsia="Times" w:hAnsi="Times" w:cs="Times"/>
          <w:sz w:val="24"/>
          <w:szCs w:val="24"/>
        </w:rPr>
        <w:t>Raietööline</w:t>
      </w:r>
      <w:proofErr w:type="spellEnd"/>
      <w:r w:rsidRPr="009F4FA0">
        <w:rPr>
          <w:rFonts w:ascii="Times" w:eastAsia="Times" w:hAnsi="Times" w:cs="Times"/>
          <w:sz w:val="24"/>
          <w:szCs w:val="24"/>
        </w:rPr>
        <w:t xml:space="preserve"> 3 </w:t>
      </w:r>
      <w:proofErr w:type="spellStart"/>
      <w:r w:rsidRPr="009F4FA0">
        <w:rPr>
          <w:rFonts w:ascii="Times" w:eastAsia="Times" w:hAnsi="Times" w:cs="Times"/>
          <w:sz w:val="24"/>
          <w:szCs w:val="24"/>
        </w:rPr>
        <w:t>kutsetunnistust</w:t>
      </w:r>
      <w:proofErr w:type="spellEnd"/>
      <w:proofErr w:type="gramStart"/>
      <w:r w:rsidRPr="009F4FA0">
        <w:rPr>
          <w:rFonts w:ascii="Times" w:eastAsia="Times" w:hAnsi="Times" w:cs="Times"/>
          <w:sz w:val="24"/>
          <w:szCs w:val="24"/>
        </w:rPr>
        <w:t xml:space="preserve">,  </w:t>
      </w:r>
      <w:proofErr w:type="spellStart"/>
      <w:r w:rsidRPr="009F4FA0">
        <w:rPr>
          <w:rFonts w:ascii="Times" w:eastAsia="Times" w:hAnsi="Times" w:cs="Times"/>
          <w:sz w:val="24"/>
          <w:szCs w:val="24"/>
        </w:rPr>
        <w:t>sooritades</w:t>
      </w:r>
      <w:proofErr w:type="spellEnd"/>
      <w:proofErr w:type="gramEnd"/>
      <w:r w:rsidRPr="009F4FA0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9F4FA0">
        <w:rPr>
          <w:rFonts w:ascii="Times" w:eastAsia="Times" w:hAnsi="Times" w:cs="Times"/>
          <w:sz w:val="24"/>
          <w:szCs w:val="24"/>
        </w:rPr>
        <w:t>positiivselt</w:t>
      </w:r>
      <w:proofErr w:type="spellEnd"/>
      <w:r w:rsidRPr="009F4FA0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9F4FA0">
        <w:rPr>
          <w:rFonts w:ascii="Times" w:eastAsia="Times" w:hAnsi="Times" w:cs="Times"/>
          <w:sz w:val="24"/>
          <w:szCs w:val="24"/>
        </w:rPr>
        <w:t>teoreetilise</w:t>
      </w:r>
      <w:proofErr w:type="spellEnd"/>
      <w:r w:rsidRPr="009F4FA0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9F4FA0">
        <w:rPr>
          <w:rFonts w:ascii="Times" w:eastAsia="Times" w:hAnsi="Times" w:cs="Times"/>
          <w:sz w:val="24"/>
          <w:szCs w:val="24"/>
        </w:rPr>
        <w:t>testi</w:t>
      </w:r>
      <w:proofErr w:type="spellEnd"/>
      <w:r w:rsidRPr="009F4FA0">
        <w:rPr>
          <w:rFonts w:ascii="Times" w:eastAsia="Times" w:hAnsi="Times" w:cs="Times"/>
          <w:sz w:val="24"/>
          <w:szCs w:val="24"/>
        </w:rPr>
        <w:t xml:space="preserve"> ja </w:t>
      </w:r>
      <w:proofErr w:type="spellStart"/>
      <w:r w:rsidRPr="009F4FA0">
        <w:rPr>
          <w:rFonts w:ascii="Times" w:eastAsia="Times" w:hAnsi="Times" w:cs="Times"/>
          <w:sz w:val="24"/>
          <w:szCs w:val="24"/>
        </w:rPr>
        <w:t>praktilised</w:t>
      </w:r>
      <w:proofErr w:type="spellEnd"/>
      <w:r w:rsidRPr="009F4FA0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9F4FA0">
        <w:rPr>
          <w:rFonts w:ascii="Times" w:eastAsia="Times" w:hAnsi="Times" w:cs="Times"/>
          <w:sz w:val="24"/>
          <w:szCs w:val="24"/>
        </w:rPr>
        <w:t>metsaülesanded</w:t>
      </w:r>
      <w:proofErr w:type="spellEnd"/>
      <w:r w:rsidRPr="009F4FA0">
        <w:rPr>
          <w:rFonts w:ascii="Times" w:eastAsia="Times" w:hAnsi="Times" w:cs="Times"/>
          <w:sz w:val="24"/>
          <w:szCs w:val="24"/>
        </w:rPr>
        <w:t>.</w:t>
      </w:r>
    </w:p>
    <w:p w14:paraId="7D6AA721" w14:textId="490FAEC8" w:rsidR="006B57B0" w:rsidRPr="009F4FA0" w:rsidRDefault="006B57B0" w:rsidP="00F85EDB">
      <w:pPr>
        <w:pStyle w:val="Loendilik"/>
        <w:widowControl/>
        <w:numPr>
          <w:ilvl w:val="2"/>
          <w:numId w:val="6"/>
        </w:numPr>
        <w:autoSpaceDE/>
        <w:autoSpaceDN/>
        <w:spacing w:line="276" w:lineRule="auto"/>
        <w:contextualSpacing/>
        <w:jc w:val="both"/>
        <w:rPr>
          <w:rFonts w:ascii="Calibri" w:hAnsi="Calibri"/>
          <w:sz w:val="24"/>
          <w:szCs w:val="24"/>
        </w:rPr>
      </w:pPr>
      <w:proofErr w:type="spellStart"/>
      <w:r w:rsidRPr="009F4FA0">
        <w:rPr>
          <w:rFonts w:ascii="Times" w:eastAsia="Times" w:hAnsi="Times" w:cs="Times"/>
          <w:sz w:val="24"/>
          <w:szCs w:val="24"/>
        </w:rPr>
        <w:t>Tähtajalise</w:t>
      </w:r>
      <w:proofErr w:type="spellEnd"/>
      <w:r w:rsidR="0053393C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="0053393C">
        <w:rPr>
          <w:rFonts w:ascii="Times" w:eastAsia="Times" w:hAnsi="Times" w:cs="Times"/>
          <w:sz w:val="24"/>
          <w:szCs w:val="24"/>
        </w:rPr>
        <w:t>Raietöölise</w:t>
      </w:r>
      <w:proofErr w:type="spellEnd"/>
      <w:r w:rsidR="0053393C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="0053393C">
        <w:rPr>
          <w:rFonts w:ascii="Times" w:eastAsia="Times" w:hAnsi="Times" w:cs="Times"/>
          <w:sz w:val="24"/>
          <w:szCs w:val="24"/>
        </w:rPr>
        <w:t>tase</w:t>
      </w:r>
      <w:proofErr w:type="spellEnd"/>
      <w:r w:rsidR="0053393C">
        <w:rPr>
          <w:rFonts w:ascii="Times" w:eastAsia="Times" w:hAnsi="Times" w:cs="Times"/>
          <w:sz w:val="24"/>
          <w:szCs w:val="24"/>
        </w:rPr>
        <w:t xml:space="preserve"> 3</w:t>
      </w:r>
      <w:r w:rsidRPr="009F4FA0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9F4FA0">
        <w:rPr>
          <w:rFonts w:ascii="Times" w:eastAsia="Times" w:hAnsi="Times" w:cs="Times"/>
          <w:sz w:val="24"/>
          <w:szCs w:val="24"/>
        </w:rPr>
        <w:t>kutsetunnistuse</w:t>
      </w:r>
      <w:proofErr w:type="spellEnd"/>
      <w:r w:rsidRPr="009F4FA0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9F4FA0">
        <w:rPr>
          <w:rFonts w:ascii="Times" w:eastAsia="Times" w:hAnsi="Times" w:cs="Times"/>
          <w:sz w:val="24"/>
          <w:szCs w:val="24"/>
        </w:rPr>
        <w:t>omanikud</w:t>
      </w:r>
      <w:proofErr w:type="spellEnd"/>
      <w:r w:rsidRPr="009F4FA0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9F4FA0">
        <w:rPr>
          <w:rFonts w:ascii="Times" w:eastAsia="Times" w:hAnsi="Times" w:cs="Times"/>
          <w:sz w:val="24"/>
          <w:szCs w:val="24"/>
        </w:rPr>
        <w:t>saavad</w:t>
      </w:r>
      <w:proofErr w:type="spellEnd"/>
      <w:r w:rsidRPr="009F4FA0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9F4FA0">
        <w:rPr>
          <w:rFonts w:ascii="Times" w:eastAsia="Times" w:hAnsi="Times" w:cs="Times"/>
          <w:sz w:val="24"/>
          <w:szCs w:val="24"/>
        </w:rPr>
        <w:t>taastõendada</w:t>
      </w:r>
      <w:proofErr w:type="spellEnd"/>
      <w:r w:rsidRPr="009F4FA0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9F4FA0">
        <w:rPr>
          <w:rFonts w:ascii="Times" w:eastAsia="Times" w:hAnsi="Times" w:cs="Times"/>
          <w:sz w:val="24"/>
          <w:szCs w:val="24"/>
        </w:rPr>
        <w:t>kutset</w:t>
      </w:r>
      <w:proofErr w:type="spellEnd"/>
      <w:r w:rsidRPr="009F4FA0">
        <w:rPr>
          <w:rFonts w:ascii="Times" w:eastAsia="Times" w:hAnsi="Times" w:cs="Times"/>
          <w:sz w:val="24"/>
          <w:szCs w:val="24"/>
        </w:rPr>
        <w:t>,</w:t>
      </w:r>
      <w:r w:rsidRPr="009F4FA0">
        <w:t xml:space="preserve"> </w:t>
      </w:r>
      <w:proofErr w:type="spellStart"/>
      <w:r w:rsidRPr="009F4FA0">
        <w:rPr>
          <w:rFonts w:ascii="Times" w:eastAsia="Times" w:hAnsi="Times" w:cs="Times"/>
          <w:sz w:val="24"/>
          <w:szCs w:val="24"/>
        </w:rPr>
        <w:t>osaledes</w:t>
      </w:r>
      <w:proofErr w:type="spellEnd"/>
      <w:r w:rsidRPr="009F4FA0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9F4FA0">
        <w:rPr>
          <w:rFonts w:ascii="Times" w:eastAsia="Times" w:hAnsi="Times" w:cs="Times"/>
          <w:sz w:val="24"/>
          <w:szCs w:val="24"/>
        </w:rPr>
        <w:t>ühepäevasel</w:t>
      </w:r>
      <w:proofErr w:type="spellEnd"/>
      <w:r w:rsidRPr="009F4FA0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9F4FA0">
        <w:rPr>
          <w:rFonts w:ascii="Times" w:eastAsia="Times" w:hAnsi="Times" w:cs="Times"/>
          <w:sz w:val="24"/>
          <w:szCs w:val="24"/>
        </w:rPr>
        <w:t>koolitusel</w:t>
      </w:r>
      <w:proofErr w:type="spellEnd"/>
      <w:r w:rsidRPr="009F4FA0">
        <w:rPr>
          <w:rFonts w:ascii="Times" w:eastAsia="Times" w:hAnsi="Times" w:cs="Times"/>
          <w:sz w:val="24"/>
          <w:szCs w:val="24"/>
        </w:rPr>
        <w:t xml:space="preserve"> </w:t>
      </w:r>
      <w:proofErr w:type="gramStart"/>
      <w:r w:rsidRPr="009F4FA0">
        <w:rPr>
          <w:rFonts w:ascii="Times" w:eastAsia="Times" w:hAnsi="Times" w:cs="Times"/>
          <w:sz w:val="24"/>
          <w:szCs w:val="24"/>
        </w:rPr>
        <w:t>ja</w:t>
      </w:r>
      <w:proofErr w:type="gramEnd"/>
      <w:r w:rsidRPr="009F4FA0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9F4FA0">
        <w:rPr>
          <w:rFonts w:ascii="Times" w:eastAsia="Times" w:hAnsi="Times" w:cs="Times"/>
          <w:sz w:val="24"/>
          <w:szCs w:val="24"/>
        </w:rPr>
        <w:t>sooritades</w:t>
      </w:r>
      <w:proofErr w:type="spellEnd"/>
      <w:r w:rsidRPr="009F4FA0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9F4FA0">
        <w:rPr>
          <w:rFonts w:ascii="Times" w:eastAsia="Times" w:hAnsi="Times" w:cs="Times"/>
          <w:sz w:val="24"/>
          <w:szCs w:val="24"/>
        </w:rPr>
        <w:t>positiivselt</w:t>
      </w:r>
      <w:proofErr w:type="spellEnd"/>
      <w:r w:rsidRPr="009F4FA0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9F4FA0">
        <w:rPr>
          <w:rFonts w:ascii="Times" w:eastAsia="Times" w:hAnsi="Times" w:cs="Times"/>
          <w:sz w:val="24"/>
          <w:szCs w:val="24"/>
        </w:rPr>
        <w:t>teoreetilise</w:t>
      </w:r>
      <w:proofErr w:type="spellEnd"/>
      <w:r w:rsidRPr="009F4FA0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9F4FA0">
        <w:rPr>
          <w:rFonts w:ascii="Times" w:eastAsia="Times" w:hAnsi="Times" w:cs="Times"/>
          <w:sz w:val="24"/>
          <w:szCs w:val="24"/>
        </w:rPr>
        <w:t>testi</w:t>
      </w:r>
      <w:proofErr w:type="spellEnd"/>
      <w:r w:rsidRPr="009F4FA0">
        <w:rPr>
          <w:rFonts w:ascii="Times" w:eastAsia="Times" w:hAnsi="Times" w:cs="Times"/>
          <w:sz w:val="24"/>
          <w:szCs w:val="24"/>
        </w:rPr>
        <w:t>.</w:t>
      </w:r>
    </w:p>
    <w:p w14:paraId="29D6B04F" w14:textId="77777777" w:rsidR="006B57B0" w:rsidRPr="004E4077" w:rsidRDefault="006B57B0" w:rsidP="006B57B0">
      <w:pPr>
        <w:jc w:val="both"/>
        <w:rPr>
          <w:sz w:val="24"/>
          <w:szCs w:val="24"/>
        </w:rPr>
      </w:pPr>
      <w:r w:rsidRPr="004E4077">
        <w:rPr>
          <w:sz w:val="24"/>
          <w:szCs w:val="24"/>
        </w:rPr>
        <w:t xml:space="preserve"> </w:t>
      </w:r>
    </w:p>
    <w:p w14:paraId="140AE854" w14:textId="77777777" w:rsidR="006B57B0" w:rsidRPr="00802E44" w:rsidRDefault="006B57B0" w:rsidP="006B57B0">
      <w:pPr>
        <w:widowControl/>
        <w:numPr>
          <w:ilvl w:val="0"/>
          <w:numId w:val="5"/>
        </w:numPr>
        <w:autoSpaceDE/>
        <w:autoSpaceDN/>
        <w:spacing w:after="200" w:line="276" w:lineRule="auto"/>
        <w:jc w:val="both"/>
        <w:rPr>
          <w:sz w:val="24"/>
          <w:szCs w:val="24"/>
        </w:rPr>
      </w:pPr>
      <w:proofErr w:type="spellStart"/>
      <w:r w:rsidRPr="00802E44">
        <w:rPr>
          <w:sz w:val="24"/>
          <w:szCs w:val="24"/>
        </w:rPr>
        <w:t>Iga</w:t>
      </w:r>
      <w:proofErr w:type="spellEnd"/>
      <w:r w:rsidRPr="00802E44">
        <w:rPr>
          <w:sz w:val="24"/>
          <w:szCs w:val="24"/>
        </w:rPr>
        <w:t xml:space="preserve"> </w:t>
      </w:r>
      <w:proofErr w:type="spellStart"/>
      <w:r w:rsidRPr="00802E44">
        <w:rPr>
          <w:sz w:val="24"/>
          <w:szCs w:val="24"/>
        </w:rPr>
        <w:t>taotleja</w:t>
      </w:r>
      <w:proofErr w:type="spellEnd"/>
      <w:r w:rsidRPr="00802E44">
        <w:rPr>
          <w:sz w:val="24"/>
          <w:szCs w:val="24"/>
        </w:rPr>
        <w:t xml:space="preserve"> </w:t>
      </w:r>
      <w:proofErr w:type="spellStart"/>
      <w:r w:rsidRPr="00802E44">
        <w:rPr>
          <w:sz w:val="24"/>
          <w:szCs w:val="24"/>
        </w:rPr>
        <w:t>kohta</w:t>
      </w:r>
      <w:proofErr w:type="spellEnd"/>
      <w:r w:rsidRPr="00802E44">
        <w:rPr>
          <w:sz w:val="24"/>
          <w:szCs w:val="24"/>
        </w:rPr>
        <w:t xml:space="preserve"> </w:t>
      </w:r>
      <w:proofErr w:type="spellStart"/>
      <w:r w:rsidRPr="00802E44">
        <w:rPr>
          <w:sz w:val="24"/>
          <w:szCs w:val="24"/>
        </w:rPr>
        <w:t>täidetakse</w:t>
      </w:r>
      <w:proofErr w:type="spellEnd"/>
      <w:r w:rsidRPr="00802E44">
        <w:rPr>
          <w:sz w:val="24"/>
          <w:szCs w:val="24"/>
        </w:rPr>
        <w:t xml:space="preserve"> </w:t>
      </w:r>
      <w:proofErr w:type="spellStart"/>
      <w:r w:rsidRPr="00802E44">
        <w:rPr>
          <w:sz w:val="24"/>
          <w:szCs w:val="24"/>
        </w:rPr>
        <w:t>kutseeksami</w:t>
      </w:r>
      <w:proofErr w:type="spellEnd"/>
      <w:r w:rsidRPr="00802E44">
        <w:rPr>
          <w:sz w:val="24"/>
          <w:szCs w:val="24"/>
        </w:rPr>
        <w:t xml:space="preserve"> </w:t>
      </w:r>
      <w:proofErr w:type="spellStart"/>
      <w:r w:rsidRPr="00802E44">
        <w:rPr>
          <w:sz w:val="24"/>
          <w:szCs w:val="24"/>
        </w:rPr>
        <w:t>individuaalne</w:t>
      </w:r>
      <w:proofErr w:type="spellEnd"/>
      <w:r w:rsidRPr="00802E44">
        <w:rPr>
          <w:sz w:val="24"/>
          <w:szCs w:val="24"/>
        </w:rPr>
        <w:t xml:space="preserve"> </w:t>
      </w:r>
      <w:proofErr w:type="spellStart"/>
      <w:r w:rsidRPr="00802E44">
        <w:rPr>
          <w:sz w:val="24"/>
          <w:szCs w:val="24"/>
        </w:rPr>
        <w:t>protokoll</w:t>
      </w:r>
      <w:proofErr w:type="spellEnd"/>
      <w:r w:rsidRPr="00802E44">
        <w:rPr>
          <w:sz w:val="24"/>
          <w:szCs w:val="24"/>
        </w:rPr>
        <w:t xml:space="preserve"> (</w:t>
      </w:r>
      <w:proofErr w:type="spellStart"/>
      <w:proofErr w:type="gramStart"/>
      <w:r w:rsidRPr="00802E44">
        <w:rPr>
          <w:sz w:val="24"/>
          <w:szCs w:val="24"/>
        </w:rPr>
        <w:t>vt</w:t>
      </w:r>
      <w:proofErr w:type="spellEnd"/>
      <w:proofErr w:type="gramEnd"/>
      <w:r w:rsidRPr="00802E44">
        <w:rPr>
          <w:sz w:val="24"/>
          <w:szCs w:val="24"/>
        </w:rPr>
        <w:t xml:space="preserve"> </w:t>
      </w:r>
      <w:proofErr w:type="spellStart"/>
      <w:r w:rsidRPr="00802E44">
        <w:rPr>
          <w:sz w:val="24"/>
          <w:szCs w:val="24"/>
        </w:rPr>
        <w:t>lisa</w:t>
      </w:r>
      <w:proofErr w:type="spellEnd"/>
      <w:r w:rsidRPr="00802E44">
        <w:rPr>
          <w:sz w:val="24"/>
          <w:szCs w:val="24"/>
        </w:rPr>
        <w:t xml:space="preserve"> 1). </w:t>
      </w:r>
      <w:proofErr w:type="spellStart"/>
      <w:r w:rsidRPr="00802E44">
        <w:rPr>
          <w:sz w:val="24"/>
          <w:szCs w:val="24"/>
        </w:rPr>
        <w:t>Kutseeksami</w:t>
      </w:r>
      <w:proofErr w:type="spellEnd"/>
      <w:r w:rsidRPr="00802E44">
        <w:rPr>
          <w:sz w:val="24"/>
          <w:szCs w:val="24"/>
        </w:rPr>
        <w:t xml:space="preserve"> </w:t>
      </w:r>
      <w:proofErr w:type="spellStart"/>
      <w:r w:rsidRPr="00802E44">
        <w:rPr>
          <w:sz w:val="24"/>
          <w:szCs w:val="24"/>
        </w:rPr>
        <w:t>individuaalse</w:t>
      </w:r>
      <w:proofErr w:type="spellEnd"/>
      <w:r w:rsidRPr="00802E44">
        <w:rPr>
          <w:sz w:val="24"/>
          <w:szCs w:val="24"/>
        </w:rPr>
        <w:t xml:space="preserve"> </w:t>
      </w:r>
      <w:proofErr w:type="spellStart"/>
      <w:r w:rsidRPr="00802E44">
        <w:rPr>
          <w:sz w:val="24"/>
          <w:szCs w:val="24"/>
        </w:rPr>
        <w:t>protokolli</w:t>
      </w:r>
      <w:proofErr w:type="spellEnd"/>
      <w:r w:rsidRPr="00802E44">
        <w:rPr>
          <w:sz w:val="24"/>
          <w:szCs w:val="24"/>
        </w:rPr>
        <w:t xml:space="preserve"> </w:t>
      </w:r>
      <w:proofErr w:type="spellStart"/>
      <w:r w:rsidRPr="00802E44">
        <w:rPr>
          <w:sz w:val="24"/>
          <w:szCs w:val="24"/>
        </w:rPr>
        <w:t>koondhinnang</w:t>
      </w:r>
      <w:proofErr w:type="spellEnd"/>
      <w:r w:rsidRPr="00802E44">
        <w:rPr>
          <w:sz w:val="24"/>
          <w:szCs w:val="24"/>
        </w:rPr>
        <w:t xml:space="preserve"> </w:t>
      </w:r>
      <w:proofErr w:type="spellStart"/>
      <w:r w:rsidRPr="00802E44">
        <w:rPr>
          <w:sz w:val="24"/>
          <w:szCs w:val="24"/>
        </w:rPr>
        <w:t>kantakse</w:t>
      </w:r>
      <w:proofErr w:type="spellEnd"/>
      <w:r w:rsidRPr="00802E44">
        <w:rPr>
          <w:sz w:val="24"/>
          <w:szCs w:val="24"/>
        </w:rPr>
        <w:t xml:space="preserve"> </w:t>
      </w:r>
      <w:proofErr w:type="spellStart"/>
      <w:r w:rsidRPr="00802E44">
        <w:rPr>
          <w:sz w:val="24"/>
          <w:szCs w:val="24"/>
        </w:rPr>
        <w:t>kutseeksami</w:t>
      </w:r>
      <w:proofErr w:type="spellEnd"/>
      <w:r w:rsidRPr="00802E44">
        <w:rPr>
          <w:sz w:val="24"/>
          <w:szCs w:val="24"/>
        </w:rPr>
        <w:t xml:space="preserve"> </w:t>
      </w:r>
      <w:proofErr w:type="spellStart"/>
      <w:r w:rsidRPr="00802E44">
        <w:rPr>
          <w:sz w:val="24"/>
          <w:szCs w:val="24"/>
        </w:rPr>
        <w:t>protokolli</w:t>
      </w:r>
      <w:proofErr w:type="spellEnd"/>
      <w:r w:rsidRPr="00802E44">
        <w:rPr>
          <w:sz w:val="24"/>
          <w:szCs w:val="24"/>
        </w:rPr>
        <w:t xml:space="preserve"> (</w:t>
      </w:r>
      <w:proofErr w:type="spellStart"/>
      <w:proofErr w:type="gramStart"/>
      <w:r w:rsidRPr="00802E44">
        <w:rPr>
          <w:sz w:val="24"/>
          <w:szCs w:val="24"/>
        </w:rPr>
        <w:t>vt</w:t>
      </w:r>
      <w:proofErr w:type="spellEnd"/>
      <w:proofErr w:type="gramEnd"/>
      <w:r w:rsidRPr="00802E44">
        <w:rPr>
          <w:sz w:val="24"/>
          <w:szCs w:val="24"/>
        </w:rPr>
        <w:t xml:space="preserve"> </w:t>
      </w:r>
      <w:proofErr w:type="spellStart"/>
      <w:r w:rsidRPr="00802E44">
        <w:rPr>
          <w:sz w:val="24"/>
          <w:szCs w:val="24"/>
        </w:rPr>
        <w:t>lisa</w:t>
      </w:r>
      <w:proofErr w:type="spellEnd"/>
      <w:r w:rsidRPr="00802E44">
        <w:rPr>
          <w:sz w:val="24"/>
          <w:szCs w:val="24"/>
        </w:rPr>
        <w:t xml:space="preserve"> 2).</w:t>
      </w:r>
    </w:p>
    <w:p w14:paraId="4F9F50E0" w14:textId="77777777" w:rsidR="006B57B0" w:rsidRPr="00802E44" w:rsidRDefault="006B57B0" w:rsidP="006B57B0">
      <w:pPr>
        <w:widowControl/>
        <w:numPr>
          <w:ilvl w:val="0"/>
          <w:numId w:val="5"/>
        </w:numPr>
        <w:autoSpaceDE/>
        <w:autoSpaceDN/>
        <w:spacing w:after="200" w:line="276" w:lineRule="auto"/>
        <w:rPr>
          <w:sz w:val="24"/>
          <w:szCs w:val="24"/>
        </w:rPr>
      </w:pPr>
      <w:proofErr w:type="spellStart"/>
      <w:r w:rsidRPr="00802E44">
        <w:rPr>
          <w:sz w:val="24"/>
          <w:szCs w:val="24"/>
        </w:rPr>
        <w:t>Koondhinnangu</w:t>
      </w:r>
      <w:proofErr w:type="spellEnd"/>
      <w:r w:rsidRPr="00802E44">
        <w:rPr>
          <w:sz w:val="24"/>
          <w:szCs w:val="24"/>
        </w:rPr>
        <w:t xml:space="preserve"> </w:t>
      </w:r>
      <w:proofErr w:type="spellStart"/>
      <w:r w:rsidRPr="00802E44">
        <w:rPr>
          <w:sz w:val="24"/>
          <w:szCs w:val="24"/>
        </w:rPr>
        <w:t>alusel</w:t>
      </w:r>
      <w:proofErr w:type="spellEnd"/>
      <w:r w:rsidRPr="00802E44">
        <w:rPr>
          <w:sz w:val="24"/>
          <w:szCs w:val="24"/>
        </w:rPr>
        <w:t xml:space="preserve"> </w:t>
      </w:r>
      <w:proofErr w:type="spellStart"/>
      <w:r w:rsidRPr="00802E44">
        <w:rPr>
          <w:sz w:val="24"/>
          <w:szCs w:val="24"/>
        </w:rPr>
        <w:t>tehakse</w:t>
      </w:r>
      <w:proofErr w:type="spellEnd"/>
      <w:r w:rsidRPr="00802E44">
        <w:rPr>
          <w:sz w:val="24"/>
          <w:szCs w:val="24"/>
        </w:rPr>
        <w:t xml:space="preserve"> </w:t>
      </w:r>
      <w:proofErr w:type="spellStart"/>
      <w:r w:rsidRPr="00802E44">
        <w:rPr>
          <w:sz w:val="24"/>
          <w:szCs w:val="24"/>
        </w:rPr>
        <w:t>kutsekomisjonile</w:t>
      </w:r>
      <w:proofErr w:type="spellEnd"/>
      <w:r w:rsidRPr="00802E44">
        <w:rPr>
          <w:sz w:val="24"/>
          <w:szCs w:val="24"/>
        </w:rPr>
        <w:t xml:space="preserve"> </w:t>
      </w:r>
      <w:proofErr w:type="spellStart"/>
      <w:r w:rsidRPr="00802E44">
        <w:rPr>
          <w:sz w:val="24"/>
          <w:szCs w:val="24"/>
        </w:rPr>
        <w:t>ettepanek</w:t>
      </w:r>
      <w:proofErr w:type="spellEnd"/>
      <w:r w:rsidRPr="00802E44">
        <w:rPr>
          <w:sz w:val="24"/>
          <w:szCs w:val="24"/>
        </w:rPr>
        <w:t xml:space="preserve"> </w:t>
      </w:r>
      <w:proofErr w:type="spellStart"/>
      <w:r w:rsidRPr="00802E44">
        <w:rPr>
          <w:sz w:val="24"/>
          <w:szCs w:val="24"/>
        </w:rPr>
        <w:t>kutse</w:t>
      </w:r>
      <w:proofErr w:type="spellEnd"/>
      <w:r w:rsidRPr="00802E44">
        <w:rPr>
          <w:sz w:val="24"/>
          <w:szCs w:val="24"/>
        </w:rPr>
        <w:t xml:space="preserve"> </w:t>
      </w:r>
      <w:proofErr w:type="spellStart"/>
      <w:r w:rsidRPr="00802E44">
        <w:rPr>
          <w:sz w:val="24"/>
          <w:szCs w:val="24"/>
        </w:rPr>
        <w:t>taotlejatele</w:t>
      </w:r>
      <w:proofErr w:type="spellEnd"/>
      <w:r w:rsidRPr="00802E44">
        <w:rPr>
          <w:sz w:val="24"/>
          <w:szCs w:val="24"/>
        </w:rPr>
        <w:t xml:space="preserve"> </w:t>
      </w:r>
      <w:proofErr w:type="spellStart"/>
      <w:r w:rsidRPr="00802E44">
        <w:rPr>
          <w:sz w:val="24"/>
          <w:szCs w:val="24"/>
        </w:rPr>
        <w:t>kutse</w:t>
      </w:r>
      <w:proofErr w:type="spellEnd"/>
      <w:r w:rsidRPr="00802E44">
        <w:rPr>
          <w:sz w:val="24"/>
          <w:szCs w:val="24"/>
        </w:rPr>
        <w:t xml:space="preserve"> </w:t>
      </w:r>
      <w:proofErr w:type="spellStart"/>
      <w:r w:rsidRPr="00802E44">
        <w:rPr>
          <w:sz w:val="24"/>
          <w:szCs w:val="24"/>
        </w:rPr>
        <w:t>andmise</w:t>
      </w:r>
      <w:proofErr w:type="spellEnd"/>
      <w:r w:rsidRPr="00802E44">
        <w:rPr>
          <w:sz w:val="24"/>
          <w:szCs w:val="24"/>
        </w:rPr>
        <w:t xml:space="preserve"> </w:t>
      </w:r>
      <w:proofErr w:type="spellStart"/>
      <w:r w:rsidRPr="00802E44">
        <w:rPr>
          <w:sz w:val="24"/>
          <w:szCs w:val="24"/>
        </w:rPr>
        <w:t>või</w:t>
      </w:r>
      <w:proofErr w:type="spellEnd"/>
      <w:r w:rsidRPr="00802E44">
        <w:rPr>
          <w:sz w:val="24"/>
          <w:szCs w:val="24"/>
        </w:rPr>
        <w:t xml:space="preserve"> </w:t>
      </w:r>
      <w:proofErr w:type="spellStart"/>
      <w:r w:rsidRPr="00802E44">
        <w:rPr>
          <w:sz w:val="24"/>
          <w:szCs w:val="24"/>
        </w:rPr>
        <w:t>mitteandmise</w:t>
      </w:r>
      <w:proofErr w:type="spellEnd"/>
      <w:r w:rsidRPr="00802E44">
        <w:rPr>
          <w:sz w:val="24"/>
          <w:szCs w:val="24"/>
        </w:rPr>
        <w:t xml:space="preserve"> </w:t>
      </w:r>
      <w:proofErr w:type="spellStart"/>
      <w:r w:rsidRPr="00802E44">
        <w:rPr>
          <w:sz w:val="24"/>
          <w:szCs w:val="24"/>
        </w:rPr>
        <w:t>kohta</w:t>
      </w:r>
      <w:proofErr w:type="spellEnd"/>
      <w:r w:rsidRPr="00802E44">
        <w:rPr>
          <w:sz w:val="24"/>
          <w:szCs w:val="24"/>
        </w:rPr>
        <w:t xml:space="preserve">. </w:t>
      </w:r>
      <w:proofErr w:type="spellStart"/>
      <w:r w:rsidRPr="00802E44">
        <w:rPr>
          <w:sz w:val="24"/>
          <w:szCs w:val="24"/>
        </w:rPr>
        <w:t>Kutseeksami</w:t>
      </w:r>
      <w:proofErr w:type="spellEnd"/>
      <w:r w:rsidRPr="00802E44">
        <w:rPr>
          <w:sz w:val="24"/>
          <w:szCs w:val="24"/>
        </w:rPr>
        <w:t xml:space="preserve"> </w:t>
      </w:r>
      <w:proofErr w:type="spellStart"/>
      <w:r w:rsidRPr="00802E44">
        <w:rPr>
          <w:sz w:val="24"/>
          <w:szCs w:val="24"/>
        </w:rPr>
        <w:t>protokolli</w:t>
      </w:r>
      <w:proofErr w:type="spellEnd"/>
      <w:r w:rsidRPr="00802E44">
        <w:rPr>
          <w:sz w:val="24"/>
          <w:szCs w:val="24"/>
        </w:rPr>
        <w:t xml:space="preserve"> </w:t>
      </w:r>
      <w:proofErr w:type="spellStart"/>
      <w:r w:rsidRPr="00802E44">
        <w:rPr>
          <w:sz w:val="24"/>
          <w:szCs w:val="24"/>
        </w:rPr>
        <w:t>allkirjastavad</w:t>
      </w:r>
      <w:proofErr w:type="spellEnd"/>
      <w:r w:rsidRPr="00802E44">
        <w:rPr>
          <w:sz w:val="24"/>
          <w:szCs w:val="24"/>
        </w:rPr>
        <w:t xml:space="preserve"> </w:t>
      </w:r>
      <w:proofErr w:type="spellStart"/>
      <w:r w:rsidRPr="00802E44">
        <w:rPr>
          <w:sz w:val="24"/>
          <w:szCs w:val="24"/>
        </w:rPr>
        <w:t>kõik</w:t>
      </w:r>
      <w:proofErr w:type="spellEnd"/>
      <w:r w:rsidRPr="00802E44">
        <w:rPr>
          <w:sz w:val="24"/>
          <w:szCs w:val="24"/>
        </w:rPr>
        <w:t xml:space="preserve"> </w:t>
      </w:r>
      <w:proofErr w:type="spellStart"/>
      <w:r w:rsidRPr="00802E44">
        <w:rPr>
          <w:sz w:val="24"/>
          <w:szCs w:val="24"/>
        </w:rPr>
        <w:t>hindamiskomisjoni</w:t>
      </w:r>
      <w:proofErr w:type="spellEnd"/>
      <w:r w:rsidRPr="00802E44">
        <w:rPr>
          <w:sz w:val="24"/>
          <w:szCs w:val="24"/>
        </w:rPr>
        <w:t xml:space="preserve"> </w:t>
      </w:r>
      <w:proofErr w:type="spellStart"/>
      <w:r w:rsidRPr="00802E44">
        <w:rPr>
          <w:sz w:val="24"/>
          <w:szCs w:val="24"/>
        </w:rPr>
        <w:t>liikmed</w:t>
      </w:r>
      <w:proofErr w:type="spellEnd"/>
      <w:r w:rsidRPr="00802E44">
        <w:rPr>
          <w:sz w:val="24"/>
          <w:szCs w:val="24"/>
        </w:rPr>
        <w:t>.</w:t>
      </w:r>
    </w:p>
    <w:p w14:paraId="53128261" w14:textId="77777777" w:rsidR="006B57B0" w:rsidRPr="004E4077" w:rsidRDefault="006B57B0" w:rsidP="006B57B0">
      <w:pPr>
        <w:jc w:val="both"/>
        <w:rPr>
          <w:sz w:val="24"/>
          <w:szCs w:val="24"/>
        </w:rPr>
      </w:pPr>
    </w:p>
    <w:p w14:paraId="5E2E52D2" w14:textId="77777777" w:rsidR="006B57B0" w:rsidRDefault="006B57B0" w:rsidP="006B57B0">
      <w:pPr>
        <w:jc w:val="both"/>
        <w:rPr>
          <w:sz w:val="24"/>
          <w:szCs w:val="24"/>
        </w:rPr>
      </w:pPr>
      <w:proofErr w:type="spellStart"/>
      <w:r w:rsidRPr="00802E44">
        <w:rPr>
          <w:sz w:val="24"/>
          <w:szCs w:val="24"/>
        </w:rPr>
        <w:t>Eksameid</w:t>
      </w:r>
      <w:proofErr w:type="spellEnd"/>
      <w:r w:rsidRPr="00802E44">
        <w:rPr>
          <w:sz w:val="24"/>
          <w:szCs w:val="24"/>
        </w:rPr>
        <w:t xml:space="preserve"> </w:t>
      </w:r>
      <w:proofErr w:type="spellStart"/>
      <w:r w:rsidRPr="00802E44">
        <w:rPr>
          <w:sz w:val="24"/>
          <w:szCs w:val="24"/>
        </w:rPr>
        <w:t>viiakse</w:t>
      </w:r>
      <w:proofErr w:type="spellEnd"/>
      <w:r w:rsidRPr="00802E44">
        <w:rPr>
          <w:sz w:val="24"/>
          <w:szCs w:val="24"/>
        </w:rPr>
        <w:t xml:space="preserve"> Eesti Metsa- </w:t>
      </w:r>
      <w:proofErr w:type="gramStart"/>
      <w:r w:rsidRPr="00802E44">
        <w:rPr>
          <w:sz w:val="24"/>
          <w:szCs w:val="24"/>
        </w:rPr>
        <w:t>ja</w:t>
      </w:r>
      <w:proofErr w:type="gramEnd"/>
      <w:r w:rsidRPr="00802E44">
        <w:rPr>
          <w:sz w:val="24"/>
          <w:szCs w:val="24"/>
        </w:rPr>
        <w:t xml:space="preserve"> Puidutööstuse </w:t>
      </w:r>
      <w:proofErr w:type="spellStart"/>
      <w:r w:rsidRPr="00802E44">
        <w:rPr>
          <w:sz w:val="24"/>
          <w:szCs w:val="24"/>
        </w:rPr>
        <w:t>Liidu</w:t>
      </w:r>
      <w:proofErr w:type="spellEnd"/>
      <w:r w:rsidRPr="00802E44">
        <w:rPr>
          <w:sz w:val="24"/>
          <w:szCs w:val="24"/>
        </w:rPr>
        <w:t xml:space="preserve"> </w:t>
      </w:r>
      <w:proofErr w:type="spellStart"/>
      <w:r w:rsidRPr="00802E44">
        <w:rPr>
          <w:sz w:val="24"/>
          <w:szCs w:val="24"/>
        </w:rPr>
        <w:t>poolt</w:t>
      </w:r>
      <w:proofErr w:type="spellEnd"/>
      <w:r w:rsidRPr="00802E44">
        <w:rPr>
          <w:sz w:val="24"/>
          <w:szCs w:val="24"/>
        </w:rPr>
        <w:t xml:space="preserve"> </w:t>
      </w:r>
      <w:proofErr w:type="spellStart"/>
      <w:r w:rsidRPr="00802E44">
        <w:rPr>
          <w:sz w:val="24"/>
          <w:szCs w:val="24"/>
        </w:rPr>
        <w:t>läbi</w:t>
      </w:r>
      <w:proofErr w:type="spellEnd"/>
      <w:r w:rsidRPr="00802E44">
        <w:rPr>
          <w:sz w:val="24"/>
          <w:szCs w:val="24"/>
        </w:rPr>
        <w:t>:</w:t>
      </w:r>
    </w:p>
    <w:p w14:paraId="5FE1BDD4" w14:textId="77777777" w:rsidR="006B57B0" w:rsidRPr="004E4077" w:rsidRDefault="006B57B0" w:rsidP="006B57B0">
      <w:pPr>
        <w:widowControl/>
        <w:numPr>
          <w:ilvl w:val="0"/>
          <w:numId w:val="7"/>
        </w:numPr>
        <w:autoSpaceDE/>
        <w:autoSpaceDN/>
        <w:jc w:val="both"/>
        <w:rPr>
          <w:sz w:val="24"/>
          <w:szCs w:val="24"/>
        </w:rPr>
      </w:pPr>
      <w:r w:rsidRPr="004E4077">
        <w:rPr>
          <w:sz w:val="24"/>
          <w:szCs w:val="24"/>
        </w:rPr>
        <w:t xml:space="preserve">Luua </w:t>
      </w:r>
      <w:proofErr w:type="spellStart"/>
      <w:r w:rsidRPr="004E4077">
        <w:rPr>
          <w:sz w:val="24"/>
          <w:szCs w:val="24"/>
        </w:rPr>
        <w:t>Metsanduskool</w:t>
      </w:r>
      <w:r>
        <w:rPr>
          <w:sz w:val="24"/>
          <w:szCs w:val="24"/>
        </w:rPr>
        <w:t>is</w:t>
      </w:r>
      <w:proofErr w:type="spellEnd"/>
    </w:p>
    <w:p w14:paraId="0711D484" w14:textId="77777777" w:rsidR="006B57B0" w:rsidRPr="004E4077" w:rsidRDefault="006B57B0" w:rsidP="006B57B0">
      <w:pPr>
        <w:widowControl/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proofErr w:type="spellStart"/>
      <w:r w:rsidRPr="004E4077">
        <w:rPr>
          <w:sz w:val="24"/>
          <w:szCs w:val="24"/>
        </w:rPr>
        <w:t>Kokkuleppel</w:t>
      </w:r>
      <w:proofErr w:type="spellEnd"/>
      <w:r w:rsidRPr="004E4077">
        <w:rPr>
          <w:sz w:val="24"/>
          <w:szCs w:val="24"/>
        </w:rPr>
        <w:t xml:space="preserve"> </w:t>
      </w:r>
      <w:proofErr w:type="spellStart"/>
      <w:r w:rsidRPr="004E4077">
        <w:rPr>
          <w:sz w:val="24"/>
          <w:szCs w:val="24"/>
        </w:rPr>
        <w:t>töökohapõhiselt</w:t>
      </w:r>
      <w:proofErr w:type="spellEnd"/>
      <w:r w:rsidRPr="004E4077">
        <w:rPr>
          <w:sz w:val="24"/>
          <w:szCs w:val="24"/>
        </w:rPr>
        <w:t xml:space="preserve"> (</w:t>
      </w:r>
      <w:proofErr w:type="spellStart"/>
      <w:r w:rsidRPr="004E4077">
        <w:rPr>
          <w:sz w:val="24"/>
          <w:szCs w:val="24"/>
        </w:rPr>
        <w:t>miinimum</w:t>
      </w:r>
      <w:proofErr w:type="spellEnd"/>
      <w:r w:rsidRPr="004E4077">
        <w:rPr>
          <w:sz w:val="24"/>
          <w:szCs w:val="24"/>
        </w:rPr>
        <w:t xml:space="preserve"> 12 </w:t>
      </w:r>
      <w:proofErr w:type="spellStart"/>
      <w:r w:rsidRPr="004E4077">
        <w:rPr>
          <w:sz w:val="24"/>
          <w:szCs w:val="24"/>
        </w:rPr>
        <w:t>inimest</w:t>
      </w:r>
      <w:proofErr w:type="spellEnd"/>
      <w:r w:rsidRPr="004E4077">
        <w:rPr>
          <w:sz w:val="24"/>
          <w:szCs w:val="24"/>
        </w:rPr>
        <w:t>).</w:t>
      </w:r>
    </w:p>
    <w:p w14:paraId="62486C05" w14:textId="77777777" w:rsidR="006B57B0" w:rsidRDefault="006B57B0">
      <w:pPr>
        <w:pStyle w:val="Kehatekst"/>
        <w:spacing w:before="4"/>
        <w:rPr>
          <w:sz w:val="29"/>
        </w:rPr>
      </w:pPr>
    </w:p>
    <w:p w14:paraId="3E5F51FF" w14:textId="77777777" w:rsidR="00463140" w:rsidRPr="009F4FA0" w:rsidRDefault="00DF192E" w:rsidP="00455477">
      <w:pPr>
        <w:pStyle w:val="Pealkiri2"/>
        <w:numPr>
          <w:ilvl w:val="0"/>
          <w:numId w:val="2"/>
        </w:numPr>
        <w:tabs>
          <w:tab w:val="left" w:pos="847"/>
        </w:tabs>
        <w:spacing w:before="205"/>
        <w:rPr>
          <w:color w:val="4E6127"/>
        </w:rPr>
      </w:pPr>
      <w:proofErr w:type="spellStart"/>
      <w:r w:rsidRPr="009F4FA0">
        <w:rPr>
          <w:color w:val="4E6127"/>
        </w:rPr>
        <w:t>Hindamise</w:t>
      </w:r>
      <w:proofErr w:type="spellEnd"/>
      <w:r w:rsidRPr="009F4FA0">
        <w:rPr>
          <w:color w:val="4E6127"/>
        </w:rPr>
        <w:t xml:space="preserve"> </w:t>
      </w:r>
      <w:proofErr w:type="spellStart"/>
      <w:r w:rsidRPr="009F4FA0">
        <w:rPr>
          <w:color w:val="4E6127"/>
        </w:rPr>
        <w:t>meetodid</w:t>
      </w:r>
      <w:proofErr w:type="spellEnd"/>
      <w:r w:rsidRPr="009F4FA0">
        <w:rPr>
          <w:color w:val="4E6127"/>
        </w:rPr>
        <w:t xml:space="preserve"> </w:t>
      </w:r>
      <w:proofErr w:type="gramStart"/>
      <w:r w:rsidRPr="009F4FA0">
        <w:rPr>
          <w:color w:val="4E6127"/>
        </w:rPr>
        <w:t>ja</w:t>
      </w:r>
      <w:proofErr w:type="gramEnd"/>
      <w:r w:rsidRPr="009F4FA0">
        <w:rPr>
          <w:color w:val="4E6127"/>
        </w:rPr>
        <w:t xml:space="preserve"> </w:t>
      </w:r>
      <w:proofErr w:type="spellStart"/>
      <w:r w:rsidRPr="009F4FA0">
        <w:rPr>
          <w:color w:val="4E6127"/>
        </w:rPr>
        <w:t>nende</w:t>
      </w:r>
      <w:proofErr w:type="spellEnd"/>
      <w:r w:rsidRPr="009F4FA0">
        <w:rPr>
          <w:color w:val="4E6127"/>
          <w:spacing w:val="-5"/>
        </w:rPr>
        <w:t xml:space="preserve"> </w:t>
      </w:r>
      <w:proofErr w:type="spellStart"/>
      <w:r w:rsidRPr="009F4FA0">
        <w:rPr>
          <w:color w:val="4E6127"/>
        </w:rPr>
        <w:t>kirjeldus</w:t>
      </w:r>
      <w:proofErr w:type="spellEnd"/>
    </w:p>
    <w:p w14:paraId="12E4828A" w14:textId="77777777" w:rsidR="00463140" w:rsidRPr="009F4FA0" w:rsidRDefault="006B57B0" w:rsidP="00455477">
      <w:pPr>
        <w:pStyle w:val="Kehatekst"/>
        <w:spacing w:before="45" w:line="518" w:lineRule="exact"/>
        <w:ind w:right="1970"/>
      </w:pPr>
      <w:proofErr w:type="spellStart"/>
      <w:r w:rsidRPr="009F4FA0">
        <w:rPr>
          <w:b/>
        </w:rPr>
        <w:t>Valikvastustega</w:t>
      </w:r>
      <w:proofErr w:type="spellEnd"/>
      <w:r w:rsidRPr="009F4FA0">
        <w:rPr>
          <w:b/>
        </w:rPr>
        <w:t xml:space="preserve"> </w:t>
      </w:r>
      <w:proofErr w:type="spellStart"/>
      <w:r w:rsidRPr="009F4FA0">
        <w:rPr>
          <w:b/>
        </w:rPr>
        <w:t>metsanduslik</w:t>
      </w:r>
      <w:proofErr w:type="spellEnd"/>
      <w:r w:rsidRPr="009F4FA0">
        <w:rPr>
          <w:b/>
        </w:rPr>
        <w:t xml:space="preserve"> test</w:t>
      </w:r>
      <w:r w:rsidRPr="009F4FA0">
        <w:t xml:space="preserve"> </w:t>
      </w:r>
    </w:p>
    <w:p w14:paraId="2CEF295F" w14:textId="77777777" w:rsidR="006B57B0" w:rsidRPr="009F4FA0" w:rsidRDefault="006B57B0" w:rsidP="00455477">
      <w:pPr>
        <w:pStyle w:val="Kehatekst"/>
        <w:spacing w:before="189" w:line="276" w:lineRule="auto"/>
      </w:pPr>
      <w:proofErr w:type="spellStart"/>
      <w:r w:rsidRPr="009F4FA0">
        <w:t>Taotleja</w:t>
      </w:r>
      <w:proofErr w:type="spellEnd"/>
      <w:r w:rsidRPr="009F4FA0">
        <w:t xml:space="preserve"> </w:t>
      </w:r>
      <w:proofErr w:type="spellStart"/>
      <w:r w:rsidRPr="009F4FA0">
        <w:t>tõendab</w:t>
      </w:r>
      <w:proofErr w:type="spellEnd"/>
      <w:r w:rsidRPr="009F4FA0">
        <w:t xml:space="preserve"> </w:t>
      </w:r>
      <w:proofErr w:type="spellStart"/>
      <w:r w:rsidRPr="009F4FA0">
        <w:t>kompetentse</w:t>
      </w:r>
      <w:proofErr w:type="spellEnd"/>
      <w:r w:rsidRPr="009F4FA0">
        <w:t xml:space="preserve"> </w:t>
      </w:r>
      <w:proofErr w:type="spellStart"/>
      <w:r w:rsidRPr="009F4FA0">
        <w:t>kui</w:t>
      </w:r>
      <w:proofErr w:type="spellEnd"/>
      <w:r w:rsidRPr="009F4FA0">
        <w:t xml:space="preserve"> </w:t>
      </w:r>
      <w:proofErr w:type="spellStart"/>
      <w:r w:rsidRPr="009F4FA0">
        <w:t>sooritab</w:t>
      </w:r>
      <w:proofErr w:type="spellEnd"/>
      <w:r w:rsidRPr="009F4FA0">
        <w:t xml:space="preserve"> </w:t>
      </w:r>
      <w:proofErr w:type="spellStart"/>
      <w:r w:rsidRPr="009F4FA0">
        <w:t>valikvastustega</w:t>
      </w:r>
      <w:proofErr w:type="spellEnd"/>
      <w:r w:rsidRPr="009F4FA0">
        <w:t xml:space="preserve"> </w:t>
      </w:r>
      <w:proofErr w:type="spellStart"/>
      <w:r w:rsidRPr="009F4FA0">
        <w:t>metsandusliku</w:t>
      </w:r>
      <w:proofErr w:type="spellEnd"/>
      <w:r w:rsidRPr="009F4FA0">
        <w:t xml:space="preserve"> </w:t>
      </w:r>
      <w:proofErr w:type="spellStart"/>
      <w:r w:rsidRPr="009F4FA0">
        <w:t>testi</w:t>
      </w:r>
      <w:proofErr w:type="spellEnd"/>
      <w:r w:rsidRPr="009F4FA0">
        <w:t xml:space="preserve">. </w:t>
      </w:r>
      <w:proofErr w:type="spellStart"/>
      <w:r w:rsidRPr="009F4FA0">
        <w:t>Testi</w:t>
      </w:r>
      <w:proofErr w:type="spellEnd"/>
      <w:r w:rsidRPr="009F4FA0">
        <w:t xml:space="preserve"> </w:t>
      </w:r>
      <w:proofErr w:type="spellStart"/>
      <w:r w:rsidRPr="009F4FA0">
        <w:t>küsimusi</w:t>
      </w:r>
      <w:proofErr w:type="spellEnd"/>
      <w:r w:rsidRPr="009F4FA0">
        <w:t xml:space="preserve"> </w:t>
      </w:r>
      <w:proofErr w:type="spellStart"/>
      <w:r w:rsidRPr="009F4FA0">
        <w:t>ei</w:t>
      </w:r>
      <w:proofErr w:type="spellEnd"/>
      <w:r w:rsidRPr="009F4FA0">
        <w:t xml:space="preserve"> </w:t>
      </w:r>
      <w:proofErr w:type="spellStart"/>
      <w:r w:rsidRPr="009F4FA0">
        <w:t>avalikustata</w:t>
      </w:r>
      <w:proofErr w:type="spellEnd"/>
      <w:r w:rsidRPr="009F4FA0">
        <w:t xml:space="preserve"> </w:t>
      </w:r>
      <w:proofErr w:type="spellStart"/>
      <w:r w:rsidRPr="009F4FA0">
        <w:t>kutse</w:t>
      </w:r>
      <w:proofErr w:type="spellEnd"/>
      <w:r w:rsidRPr="009F4FA0">
        <w:t xml:space="preserve"> </w:t>
      </w:r>
      <w:proofErr w:type="spellStart"/>
      <w:r w:rsidRPr="009F4FA0">
        <w:t>taotlejatele</w:t>
      </w:r>
      <w:proofErr w:type="spellEnd"/>
      <w:r w:rsidRPr="009F4FA0">
        <w:t xml:space="preserve"> </w:t>
      </w:r>
      <w:proofErr w:type="spellStart"/>
      <w:r w:rsidRPr="009F4FA0">
        <w:t>enne</w:t>
      </w:r>
      <w:proofErr w:type="spellEnd"/>
      <w:r w:rsidRPr="009F4FA0">
        <w:t xml:space="preserve"> </w:t>
      </w:r>
      <w:proofErr w:type="spellStart"/>
      <w:r w:rsidRPr="009F4FA0">
        <w:t>eksamit</w:t>
      </w:r>
      <w:proofErr w:type="spellEnd"/>
      <w:r w:rsidRPr="009F4FA0">
        <w:t xml:space="preserve">. </w:t>
      </w:r>
      <w:proofErr w:type="spellStart"/>
      <w:r w:rsidRPr="009F4FA0">
        <w:t>Valik</w:t>
      </w:r>
      <w:proofErr w:type="spellEnd"/>
      <w:r w:rsidRPr="009F4FA0">
        <w:t xml:space="preserve"> </w:t>
      </w:r>
      <w:proofErr w:type="spellStart"/>
      <w:r w:rsidRPr="009F4FA0">
        <w:t>iga</w:t>
      </w:r>
      <w:proofErr w:type="spellEnd"/>
      <w:r w:rsidRPr="009F4FA0">
        <w:t xml:space="preserve"> </w:t>
      </w:r>
      <w:proofErr w:type="spellStart"/>
      <w:r w:rsidRPr="009F4FA0">
        <w:t>konkreetse</w:t>
      </w:r>
      <w:proofErr w:type="spellEnd"/>
      <w:r w:rsidRPr="009F4FA0">
        <w:t xml:space="preserve"> </w:t>
      </w:r>
      <w:proofErr w:type="spellStart"/>
      <w:r w:rsidRPr="009F4FA0">
        <w:t>eksami</w:t>
      </w:r>
      <w:proofErr w:type="spellEnd"/>
      <w:r w:rsidRPr="009F4FA0">
        <w:t xml:space="preserve"> </w:t>
      </w:r>
      <w:proofErr w:type="spellStart"/>
      <w:r w:rsidRPr="009F4FA0">
        <w:t>testiküsimustiku</w:t>
      </w:r>
      <w:proofErr w:type="spellEnd"/>
      <w:r w:rsidRPr="009F4FA0">
        <w:t xml:space="preserve"> </w:t>
      </w:r>
      <w:proofErr w:type="spellStart"/>
      <w:r w:rsidRPr="009F4FA0">
        <w:t>komplekteerimiseks</w:t>
      </w:r>
      <w:proofErr w:type="spellEnd"/>
      <w:r w:rsidRPr="009F4FA0">
        <w:t xml:space="preserve"> </w:t>
      </w:r>
      <w:proofErr w:type="spellStart"/>
      <w:r w:rsidRPr="009F4FA0">
        <w:t>tehakse</w:t>
      </w:r>
      <w:proofErr w:type="spellEnd"/>
      <w:r w:rsidRPr="009F4FA0">
        <w:t xml:space="preserve"> </w:t>
      </w:r>
      <w:proofErr w:type="spellStart"/>
      <w:r w:rsidRPr="009F4FA0">
        <w:t>enne</w:t>
      </w:r>
      <w:proofErr w:type="spellEnd"/>
      <w:r w:rsidRPr="009F4FA0">
        <w:t xml:space="preserve"> </w:t>
      </w:r>
      <w:proofErr w:type="spellStart"/>
      <w:r w:rsidRPr="009F4FA0">
        <w:t>eksamit</w:t>
      </w:r>
      <w:proofErr w:type="spellEnd"/>
      <w:r w:rsidRPr="009F4FA0">
        <w:t xml:space="preserve"> </w:t>
      </w:r>
      <w:proofErr w:type="spellStart"/>
      <w:r w:rsidRPr="009F4FA0">
        <w:t>kooskõlastatult</w:t>
      </w:r>
      <w:proofErr w:type="spellEnd"/>
      <w:r w:rsidRPr="009F4FA0">
        <w:t xml:space="preserve"> </w:t>
      </w:r>
      <w:proofErr w:type="spellStart"/>
      <w:r w:rsidRPr="009F4FA0">
        <w:t>eksamikomisjoni</w:t>
      </w:r>
      <w:proofErr w:type="spellEnd"/>
      <w:r w:rsidRPr="009F4FA0">
        <w:t xml:space="preserve"> </w:t>
      </w:r>
      <w:proofErr w:type="spellStart"/>
      <w:r w:rsidRPr="009F4FA0">
        <w:t>esimehega</w:t>
      </w:r>
      <w:proofErr w:type="spellEnd"/>
      <w:r w:rsidRPr="009F4FA0">
        <w:t>.</w:t>
      </w:r>
    </w:p>
    <w:p w14:paraId="2D984282" w14:textId="77777777" w:rsidR="00463140" w:rsidRPr="009F4FA0" w:rsidRDefault="00DF192E" w:rsidP="00455477">
      <w:pPr>
        <w:pStyle w:val="Kehatekst"/>
        <w:spacing w:before="189"/>
        <w:rPr>
          <w:b/>
        </w:rPr>
      </w:pPr>
      <w:proofErr w:type="spellStart"/>
      <w:r w:rsidRPr="009F4FA0">
        <w:rPr>
          <w:b/>
        </w:rPr>
        <w:t>Praktiline</w:t>
      </w:r>
      <w:proofErr w:type="spellEnd"/>
      <w:r w:rsidRPr="009F4FA0">
        <w:rPr>
          <w:b/>
        </w:rPr>
        <w:t xml:space="preserve"> </w:t>
      </w:r>
      <w:proofErr w:type="spellStart"/>
      <w:r w:rsidRPr="009F4FA0">
        <w:rPr>
          <w:b/>
        </w:rPr>
        <w:t>töö</w:t>
      </w:r>
      <w:proofErr w:type="spellEnd"/>
      <w:r w:rsidRPr="009F4FA0">
        <w:rPr>
          <w:b/>
        </w:rPr>
        <w:t xml:space="preserve"> </w:t>
      </w:r>
      <w:proofErr w:type="spellStart"/>
      <w:r w:rsidRPr="009F4FA0">
        <w:rPr>
          <w:b/>
        </w:rPr>
        <w:t>metsas</w:t>
      </w:r>
      <w:proofErr w:type="spellEnd"/>
    </w:p>
    <w:p w14:paraId="4101652C" w14:textId="77777777" w:rsidR="008F67AC" w:rsidRPr="009F4FA0" w:rsidRDefault="008F67AC" w:rsidP="00F85EDB">
      <w:pPr>
        <w:pStyle w:val="Kehatekst"/>
        <w:spacing w:line="276" w:lineRule="auto"/>
      </w:pPr>
    </w:p>
    <w:p w14:paraId="194BA7EF" w14:textId="77777777" w:rsidR="00F85EDB" w:rsidRDefault="00DF192E" w:rsidP="00F85EDB">
      <w:pPr>
        <w:pStyle w:val="Kehatekst"/>
        <w:spacing w:line="276" w:lineRule="auto"/>
      </w:pPr>
      <w:proofErr w:type="spellStart"/>
      <w:r w:rsidRPr="009F4FA0">
        <w:t>Taotleja</w:t>
      </w:r>
      <w:proofErr w:type="spellEnd"/>
      <w:r w:rsidRPr="009F4FA0">
        <w:t xml:space="preserve"> </w:t>
      </w:r>
      <w:proofErr w:type="spellStart"/>
      <w:r w:rsidRPr="009F4FA0">
        <w:t>näitab</w:t>
      </w:r>
      <w:proofErr w:type="spellEnd"/>
      <w:r w:rsidRPr="009F4FA0">
        <w:t xml:space="preserve"> </w:t>
      </w:r>
      <w:proofErr w:type="spellStart"/>
      <w:r w:rsidRPr="009F4FA0">
        <w:t>ette</w:t>
      </w:r>
      <w:proofErr w:type="spellEnd"/>
      <w:r w:rsidRPr="009F4FA0">
        <w:t xml:space="preserve"> </w:t>
      </w:r>
      <w:proofErr w:type="spellStart"/>
      <w:r w:rsidRPr="009F4FA0">
        <w:t>kompetentse</w:t>
      </w:r>
      <w:proofErr w:type="spellEnd"/>
      <w:r w:rsidRPr="009F4FA0">
        <w:t xml:space="preserve"> </w:t>
      </w:r>
      <w:proofErr w:type="spellStart"/>
      <w:r w:rsidRPr="009F4FA0">
        <w:t>tööalaseid</w:t>
      </w:r>
      <w:proofErr w:type="spellEnd"/>
      <w:r w:rsidRPr="009F4FA0">
        <w:t xml:space="preserve"> </w:t>
      </w:r>
      <w:proofErr w:type="spellStart"/>
      <w:r w:rsidRPr="009F4FA0">
        <w:t>toiminguid</w:t>
      </w:r>
      <w:proofErr w:type="spellEnd"/>
      <w:r w:rsidRPr="009F4FA0">
        <w:t xml:space="preserve"> </w:t>
      </w:r>
      <w:proofErr w:type="spellStart"/>
      <w:r w:rsidRPr="009F4FA0">
        <w:t>sooritades</w:t>
      </w:r>
      <w:proofErr w:type="spellEnd"/>
      <w:r w:rsidRPr="009F4FA0">
        <w:t xml:space="preserve"> </w:t>
      </w:r>
      <w:proofErr w:type="spellStart"/>
      <w:r w:rsidRPr="009F4FA0">
        <w:t>või</w:t>
      </w:r>
      <w:proofErr w:type="spellEnd"/>
      <w:r w:rsidRPr="009F4FA0">
        <w:t xml:space="preserve"> </w:t>
      </w:r>
      <w:proofErr w:type="spellStart"/>
      <w:r w:rsidRPr="009F4FA0">
        <w:t>tööga</w:t>
      </w:r>
      <w:proofErr w:type="spellEnd"/>
      <w:r w:rsidRPr="009F4FA0">
        <w:t xml:space="preserve"> </w:t>
      </w:r>
      <w:proofErr w:type="spellStart"/>
      <w:r w:rsidRPr="009F4FA0">
        <w:t>seotud</w:t>
      </w:r>
      <w:proofErr w:type="spellEnd"/>
      <w:r w:rsidRPr="009F4FA0">
        <w:t xml:space="preserve"> </w:t>
      </w:r>
      <w:proofErr w:type="spellStart"/>
      <w:r w:rsidRPr="009F4FA0">
        <w:t>probleeme</w:t>
      </w:r>
      <w:proofErr w:type="spellEnd"/>
      <w:r w:rsidRPr="009F4FA0">
        <w:t xml:space="preserve"> </w:t>
      </w:r>
      <w:proofErr w:type="spellStart"/>
      <w:r w:rsidRPr="009F4FA0">
        <w:t>lahendades</w:t>
      </w:r>
      <w:proofErr w:type="spellEnd"/>
      <w:r w:rsidRPr="009F4FA0">
        <w:t>.</w:t>
      </w:r>
    </w:p>
    <w:p w14:paraId="4B99056E" w14:textId="77777777" w:rsidR="00F85EDB" w:rsidRDefault="00F85EDB" w:rsidP="00F85EDB">
      <w:pPr>
        <w:pStyle w:val="Kehatekst"/>
        <w:spacing w:line="276" w:lineRule="auto"/>
        <w:rPr>
          <w:b/>
        </w:rPr>
      </w:pPr>
    </w:p>
    <w:p w14:paraId="2F31009E" w14:textId="77777777" w:rsidR="006B57B0" w:rsidRPr="005133C9" w:rsidRDefault="006B57B0" w:rsidP="005133C9">
      <w:pPr>
        <w:pStyle w:val="Kehatekst"/>
        <w:spacing w:line="276" w:lineRule="auto"/>
        <w:jc w:val="both"/>
        <w:rPr>
          <w:highlight w:val="yellow"/>
        </w:rPr>
      </w:pPr>
      <w:proofErr w:type="spellStart"/>
      <w:r w:rsidRPr="005133C9">
        <w:t>Raietööline</w:t>
      </w:r>
      <w:proofErr w:type="spellEnd"/>
      <w:r w:rsidR="005133C9" w:rsidRPr="005133C9">
        <w:t xml:space="preserve">, </w:t>
      </w:r>
      <w:proofErr w:type="spellStart"/>
      <w:r w:rsidR="005133C9" w:rsidRPr="005133C9">
        <w:t>tase</w:t>
      </w:r>
      <w:proofErr w:type="spellEnd"/>
      <w:r w:rsidR="005133C9" w:rsidRPr="005133C9">
        <w:t xml:space="preserve"> 3</w:t>
      </w:r>
      <w:r w:rsidRPr="005133C9">
        <w:t xml:space="preserve"> </w:t>
      </w:r>
      <w:proofErr w:type="spellStart"/>
      <w:r w:rsidRPr="005133C9">
        <w:t>kutsekvalifikatsioon</w:t>
      </w:r>
      <w:proofErr w:type="spellEnd"/>
      <w:r w:rsidRPr="005133C9">
        <w:t xml:space="preserve"> </w:t>
      </w:r>
      <w:proofErr w:type="spellStart"/>
      <w:r w:rsidRPr="005133C9">
        <w:t>omistatakse</w:t>
      </w:r>
      <w:proofErr w:type="spellEnd"/>
      <w:r w:rsidRPr="005133C9">
        <w:t xml:space="preserve"> </w:t>
      </w:r>
      <w:proofErr w:type="spellStart"/>
      <w:r w:rsidRPr="005133C9">
        <w:t>taotlejale</w:t>
      </w:r>
      <w:proofErr w:type="spellEnd"/>
      <w:r w:rsidRPr="005133C9">
        <w:t xml:space="preserve"> </w:t>
      </w:r>
      <w:proofErr w:type="spellStart"/>
      <w:r w:rsidRPr="005133C9">
        <w:t>juhul</w:t>
      </w:r>
      <w:proofErr w:type="spellEnd"/>
      <w:r w:rsidRPr="005133C9">
        <w:t xml:space="preserve"> </w:t>
      </w:r>
      <w:proofErr w:type="spellStart"/>
      <w:r w:rsidRPr="005133C9">
        <w:t>kui</w:t>
      </w:r>
      <w:proofErr w:type="spellEnd"/>
      <w:r w:rsidRPr="005133C9">
        <w:t xml:space="preserve"> </w:t>
      </w:r>
      <w:proofErr w:type="spellStart"/>
      <w:r w:rsidRPr="005133C9">
        <w:t>kõik</w:t>
      </w:r>
      <w:proofErr w:type="spellEnd"/>
      <w:r w:rsidRPr="005133C9">
        <w:t xml:space="preserve"> </w:t>
      </w:r>
      <w:proofErr w:type="spellStart"/>
      <w:r w:rsidRPr="005133C9">
        <w:t>eksamiosad</w:t>
      </w:r>
      <w:proofErr w:type="spellEnd"/>
      <w:r w:rsidRPr="005133C9">
        <w:t xml:space="preserve"> on </w:t>
      </w:r>
      <w:proofErr w:type="spellStart"/>
      <w:r w:rsidRPr="005133C9">
        <w:t>sooritatud</w:t>
      </w:r>
      <w:proofErr w:type="spellEnd"/>
      <w:r w:rsidRPr="005133C9">
        <w:t xml:space="preserve"> </w:t>
      </w:r>
      <w:proofErr w:type="spellStart"/>
      <w:r w:rsidRPr="005133C9">
        <w:t>vastavalt</w:t>
      </w:r>
      <w:proofErr w:type="spellEnd"/>
      <w:r w:rsidRPr="005133C9">
        <w:t xml:space="preserve"> </w:t>
      </w:r>
      <w:proofErr w:type="spellStart"/>
      <w:r w:rsidRPr="005133C9">
        <w:t>hindamiskriteeriumitele</w:t>
      </w:r>
      <w:proofErr w:type="spellEnd"/>
      <w:r w:rsidRPr="005133C9">
        <w:t>.</w:t>
      </w:r>
    </w:p>
    <w:p w14:paraId="1299C43A" w14:textId="77777777" w:rsidR="006B57B0" w:rsidRPr="008F67AC" w:rsidRDefault="006B57B0" w:rsidP="008F67AC">
      <w:pPr>
        <w:widowControl/>
        <w:autoSpaceDE/>
        <w:autoSpaceDN/>
        <w:spacing w:after="200" w:line="276" w:lineRule="auto"/>
        <w:contextualSpacing/>
        <w:rPr>
          <w:color w:val="4F6228" w:themeColor="accent3" w:themeShade="80"/>
        </w:rPr>
      </w:pPr>
    </w:p>
    <w:p w14:paraId="4DDBEF00" w14:textId="77777777" w:rsidR="006B57B0" w:rsidRPr="006B57B0" w:rsidRDefault="006B57B0" w:rsidP="006B57B0">
      <w:pPr>
        <w:pStyle w:val="Loendilik"/>
        <w:widowControl/>
        <w:autoSpaceDE/>
        <w:autoSpaceDN/>
        <w:spacing w:after="200" w:line="276" w:lineRule="auto"/>
        <w:ind w:left="833" w:firstLine="0"/>
        <w:contextualSpacing/>
        <w:rPr>
          <w:color w:val="4F6228" w:themeColor="accent3" w:themeShade="80"/>
        </w:rPr>
      </w:pPr>
    </w:p>
    <w:p w14:paraId="3DA46EDE" w14:textId="77777777" w:rsidR="006B57B0" w:rsidRPr="008F67AC" w:rsidRDefault="006B57B0" w:rsidP="006B57B0">
      <w:pPr>
        <w:pStyle w:val="Loendilik"/>
        <w:widowControl/>
        <w:numPr>
          <w:ilvl w:val="0"/>
          <w:numId w:val="2"/>
        </w:numPr>
        <w:autoSpaceDE/>
        <w:autoSpaceDN/>
        <w:spacing w:after="200" w:line="276" w:lineRule="auto"/>
        <w:contextualSpacing/>
        <w:rPr>
          <w:color w:val="4F6228" w:themeColor="accent3" w:themeShade="80"/>
          <w:sz w:val="24"/>
          <w:szCs w:val="24"/>
        </w:rPr>
      </w:pPr>
      <w:proofErr w:type="spellStart"/>
      <w:r w:rsidRPr="008F67AC">
        <w:rPr>
          <w:rFonts w:cs="Calibri"/>
          <w:b/>
          <w:bCs/>
          <w:color w:val="4F6228" w:themeColor="accent3" w:themeShade="80"/>
          <w:sz w:val="24"/>
          <w:szCs w:val="24"/>
        </w:rPr>
        <w:t>Hindamiskriteer</w:t>
      </w:r>
      <w:r w:rsidRPr="008F67AC">
        <w:rPr>
          <w:b/>
          <w:color w:val="4F6228" w:themeColor="accent3" w:themeShade="80"/>
          <w:sz w:val="24"/>
          <w:szCs w:val="24"/>
        </w:rPr>
        <w:t>iumid</w:t>
      </w:r>
      <w:proofErr w:type="spellEnd"/>
      <w:r w:rsidRPr="008F67AC">
        <w:rPr>
          <w:b/>
          <w:color w:val="4F6228" w:themeColor="accent3" w:themeShade="80"/>
          <w:sz w:val="24"/>
          <w:szCs w:val="24"/>
        </w:rPr>
        <w:t>/</w:t>
      </w:r>
      <w:proofErr w:type="spellStart"/>
      <w:r w:rsidRPr="008F67AC">
        <w:rPr>
          <w:b/>
          <w:color w:val="4F6228" w:themeColor="accent3" w:themeShade="80"/>
          <w:sz w:val="24"/>
          <w:szCs w:val="24"/>
        </w:rPr>
        <w:t>Tegevusnäitajad</w:t>
      </w:r>
      <w:proofErr w:type="spellEnd"/>
      <w:r w:rsidRPr="008F67AC">
        <w:rPr>
          <w:b/>
          <w:color w:val="4F6228" w:themeColor="accent3" w:themeShade="80"/>
          <w:sz w:val="24"/>
          <w:szCs w:val="24"/>
        </w:rPr>
        <w:t xml:space="preserve"> (</w:t>
      </w:r>
      <w:proofErr w:type="spellStart"/>
      <w:r w:rsidRPr="008F67AC">
        <w:rPr>
          <w:b/>
          <w:color w:val="4F6228" w:themeColor="accent3" w:themeShade="80"/>
          <w:sz w:val="24"/>
          <w:szCs w:val="24"/>
        </w:rPr>
        <w:t>lisa</w:t>
      </w:r>
      <w:proofErr w:type="spellEnd"/>
      <w:r w:rsidRPr="008F67AC">
        <w:rPr>
          <w:b/>
          <w:color w:val="4F6228" w:themeColor="accent3" w:themeShade="80"/>
          <w:sz w:val="24"/>
          <w:szCs w:val="24"/>
        </w:rPr>
        <w:t xml:space="preserve"> 1)</w:t>
      </w:r>
    </w:p>
    <w:tbl>
      <w:tblPr>
        <w:tblW w:w="91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3308"/>
        <w:gridCol w:w="2980"/>
      </w:tblGrid>
      <w:tr w:rsidR="006B57B0" w:rsidRPr="006B57B0" w14:paraId="4C8D3D45" w14:textId="77777777" w:rsidTr="00191BFC">
        <w:trPr>
          <w:trHeight w:val="300"/>
        </w:trPr>
        <w:tc>
          <w:tcPr>
            <w:tcW w:w="6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0E6B" w14:textId="77777777" w:rsidR="006B57B0" w:rsidRPr="006B57B0" w:rsidRDefault="006B57B0" w:rsidP="006B57B0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lang w:val="et-EE" w:eastAsia="et-EE"/>
              </w:rPr>
            </w:pPr>
            <w:r w:rsidRPr="006B57B0">
              <w:rPr>
                <w:rFonts w:ascii="Calibri" w:hAnsi="Calibri"/>
                <w:b/>
                <w:bCs/>
                <w:color w:val="000000"/>
                <w:lang w:val="et-EE" w:eastAsia="et-EE"/>
              </w:rPr>
              <w:t>RAIETÖÖLINE, tase 2 KUTSEEKSAMI INDIVIDUAALNE PROTOKOLL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D779" w14:textId="77777777" w:rsidR="006B57B0" w:rsidRPr="006B57B0" w:rsidRDefault="006B57B0" w:rsidP="006B57B0">
            <w:pPr>
              <w:widowControl/>
              <w:autoSpaceDE/>
              <w:autoSpaceDN/>
              <w:rPr>
                <w:rFonts w:ascii="Calibri" w:hAnsi="Calibri"/>
                <w:color w:val="000000"/>
                <w:lang w:val="et-EE" w:eastAsia="et-EE"/>
              </w:rPr>
            </w:pPr>
          </w:p>
        </w:tc>
      </w:tr>
      <w:tr w:rsidR="006B57B0" w:rsidRPr="006B57B0" w14:paraId="6D545C90" w14:textId="77777777" w:rsidTr="00191BFC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5B585" w14:textId="77777777" w:rsidR="006B57B0" w:rsidRPr="006B57B0" w:rsidRDefault="006B57B0" w:rsidP="006B57B0">
            <w:pPr>
              <w:widowControl/>
              <w:autoSpaceDE/>
              <w:autoSpaceDN/>
              <w:rPr>
                <w:rFonts w:ascii="Calibri" w:hAnsi="Calibri"/>
                <w:color w:val="000000"/>
                <w:lang w:val="et-EE" w:eastAsia="et-EE"/>
              </w:rPr>
            </w:pPr>
            <w:r w:rsidRPr="006B57B0">
              <w:rPr>
                <w:rFonts w:ascii="Calibri" w:hAnsi="Calibri"/>
                <w:color w:val="000000"/>
                <w:lang w:val="et-EE" w:eastAsia="et-EE"/>
              </w:rPr>
              <w:t>Taotleja nimi:</w:t>
            </w:r>
          </w:p>
        </w:tc>
        <w:tc>
          <w:tcPr>
            <w:tcW w:w="6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BEAA2" w14:textId="77777777" w:rsidR="006B57B0" w:rsidRPr="006B57B0" w:rsidRDefault="006B57B0" w:rsidP="006B57B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t-EE" w:eastAsia="et-EE"/>
              </w:rPr>
            </w:pPr>
            <w:r w:rsidRPr="006B57B0">
              <w:rPr>
                <w:rFonts w:ascii="Calibri" w:hAnsi="Calibri"/>
                <w:color w:val="000000"/>
                <w:lang w:val="et-EE" w:eastAsia="et-EE"/>
              </w:rPr>
              <w:t> </w:t>
            </w:r>
          </w:p>
        </w:tc>
      </w:tr>
      <w:tr w:rsidR="006B57B0" w:rsidRPr="006B57B0" w14:paraId="42864107" w14:textId="77777777" w:rsidTr="00191BFC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DC6D7" w14:textId="77777777" w:rsidR="006B57B0" w:rsidRPr="006B57B0" w:rsidRDefault="006B57B0" w:rsidP="006B57B0">
            <w:pPr>
              <w:widowControl/>
              <w:autoSpaceDE/>
              <w:autoSpaceDN/>
              <w:rPr>
                <w:rFonts w:ascii="Calibri" w:hAnsi="Calibri"/>
                <w:color w:val="000000"/>
                <w:lang w:val="et-EE" w:eastAsia="et-EE"/>
              </w:rPr>
            </w:pPr>
            <w:r w:rsidRPr="006B57B0">
              <w:rPr>
                <w:rFonts w:ascii="Calibri" w:hAnsi="Calibri"/>
                <w:color w:val="000000"/>
                <w:lang w:val="et-EE" w:eastAsia="et-EE"/>
              </w:rPr>
              <w:t>Hindamise aeg: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4A9CD" w14:textId="77777777" w:rsidR="006B57B0" w:rsidRPr="006B57B0" w:rsidRDefault="006B57B0" w:rsidP="006B57B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t-EE" w:eastAsia="et-EE"/>
              </w:rPr>
            </w:pPr>
            <w:r w:rsidRPr="006B57B0">
              <w:rPr>
                <w:rFonts w:ascii="Calibri" w:hAnsi="Calibri"/>
                <w:color w:val="000000"/>
                <w:lang w:val="et-EE" w:eastAsia="et-EE"/>
              </w:rPr>
              <w:t> </w:t>
            </w:r>
          </w:p>
        </w:tc>
      </w:tr>
      <w:tr w:rsidR="006B57B0" w:rsidRPr="006B57B0" w14:paraId="78EB720C" w14:textId="77777777" w:rsidTr="00191BFC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9DA3E" w14:textId="77777777" w:rsidR="006B57B0" w:rsidRPr="006B57B0" w:rsidRDefault="006B57B0" w:rsidP="006B57B0">
            <w:pPr>
              <w:widowControl/>
              <w:autoSpaceDE/>
              <w:autoSpaceDN/>
              <w:rPr>
                <w:rFonts w:ascii="Calibri" w:hAnsi="Calibri"/>
                <w:color w:val="000000"/>
                <w:lang w:val="et-EE" w:eastAsia="et-EE"/>
              </w:rPr>
            </w:pPr>
            <w:r w:rsidRPr="006B57B0">
              <w:rPr>
                <w:rFonts w:ascii="Calibri" w:hAnsi="Calibri"/>
                <w:color w:val="000000"/>
                <w:lang w:val="et-EE" w:eastAsia="et-EE"/>
              </w:rPr>
              <w:t>Hindamise koht: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584BE" w14:textId="77777777" w:rsidR="006B57B0" w:rsidRPr="006B57B0" w:rsidRDefault="006B57B0" w:rsidP="006B57B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t-EE" w:eastAsia="et-EE"/>
              </w:rPr>
            </w:pPr>
            <w:r w:rsidRPr="006B57B0">
              <w:rPr>
                <w:rFonts w:ascii="Calibri" w:hAnsi="Calibri"/>
                <w:color w:val="000000"/>
                <w:lang w:val="et-EE" w:eastAsia="et-EE"/>
              </w:rPr>
              <w:t> </w:t>
            </w:r>
          </w:p>
        </w:tc>
      </w:tr>
      <w:tr w:rsidR="006B57B0" w:rsidRPr="006B57B0" w14:paraId="7AE6104A" w14:textId="77777777" w:rsidTr="00191BFC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84ACC" w14:textId="77777777" w:rsidR="006B57B0" w:rsidRPr="006B57B0" w:rsidRDefault="006B57B0" w:rsidP="006B57B0">
            <w:pPr>
              <w:widowControl/>
              <w:autoSpaceDE/>
              <w:autoSpaceDN/>
              <w:rPr>
                <w:rFonts w:ascii="Calibri" w:hAnsi="Calibri"/>
                <w:color w:val="000000"/>
                <w:lang w:val="et-EE" w:eastAsia="et-EE"/>
              </w:rPr>
            </w:pPr>
            <w:r w:rsidRPr="006B57B0">
              <w:rPr>
                <w:rFonts w:ascii="Calibri" w:hAnsi="Calibri"/>
                <w:color w:val="000000"/>
                <w:lang w:val="et-EE" w:eastAsia="et-EE"/>
              </w:rPr>
              <w:t>Hindajad: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F38FC" w14:textId="77777777" w:rsidR="006B57B0" w:rsidRPr="006B57B0" w:rsidRDefault="006B57B0" w:rsidP="006B57B0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val="et-EE" w:eastAsia="et-EE"/>
              </w:rPr>
            </w:pPr>
            <w:r w:rsidRPr="006B57B0">
              <w:rPr>
                <w:rFonts w:ascii="Calibri" w:hAnsi="Calibri"/>
                <w:color w:val="000000"/>
                <w:lang w:val="et-EE" w:eastAsia="et-EE"/>
              </w:rPr>
              <w:t> </w:t>
            </w:r>
          </w:p>
        </w:tc>
      </w:tr>
    </w:tbl>
    <w:p w14:paraId="3CF2D8B6" w14:textId="77777777" w:rsidR="00463140" w:rsidRDefault="00463140">
      <w:pPr>
        <w:pStyle w:val="Kehatekst"/>
        <w:spacing w:before="8"/>
        <w:rPr>
          <w:sz w:val="16"/>
        </w:rPr>
      </w:pPr>
    </w:p>
    <w:tbl>
      <w:tblPr>
        <w:tblW w:w="91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420"/>
        <w:gridCol w:w="880"/>
        <w:gridCol w:w="1008"/>
        <w:gridCol w:w="2980"/>
      </w:tblGrid>
      <w:tr w:rsidR="00757B09" w:rsidRPr="00757B09" w14:paraId="774F25C2" w14:textId="77777777" w:rsidTr="3EECEEEF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28D4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757B0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  <w:t>X. Kompetents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318D" w14:textId="77777777" w:rsidR="00757B09" w:rsidRPr="00757B09" w:rsidRDefault="00757B09" w:rsidP="00757B09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757B0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D4A8" w14:textId="77777777" w:rsidR="00757B09" w:rsidRPr="00757B09" w:rsidRDefault="00757B09" w:rsidP="00757B09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757B0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  <w:t>(KOOND)HINNANG*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2BE8" w14:textId="77777777" w:rsidR="00757B09" w:rsidRPr="00757B09" w:rsidRDefault="00757B09" w:rsidP="00757B09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757B0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  <w:t> </w:t>
            </w:r>
          </w:p>
        </w:tc>
      </w:tr>
      <w:tr w:rsidR="00757B09" w:rsidRPr="00757B09" w14:paraId="68B5189B" w14:textId="77777777" w:rsidTr="3EECEEEF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4E47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757B0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  <w:t>X.X Tegevusnäitaja/ Hindamiskriteeriumid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2A34" w14:textId="77777777" w:rsidR="00757B09" w:rsidRPr="00757B09" w:rsidRDefault="00757B09" w:rsidP="00757B09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757B0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  <w:t>MEETOD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D3E9" w14:textId="77777777" w:rsidR="00757B09" w:rsidRPr="00757B09" w:rsidRDefault="00757B09" w:rsidP="00757B09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proofErr w:type="spellStart"/>
            <w:r w:rsidRPr="00757B0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  <w:t>Soori-tatud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FADF" w14:textId="77777777" w:rsidR="00757B09" w:rsidRPr="00757B09" w:rsidRDefault="00757B09" w:rsidP="00757B09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757B0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  <w:t>Mitte-sooritatud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51F6" w14:textId="77777777" w:rsidR="00757B09" w:rsidRPr="00757B09" w:rsidRDefault="00757B09" w:rsidP="00757B09">
            <w:pPr>
              <w:widowControl/>
              <w:autoSpaceDE/>
              <w:autoSpaceDN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757B0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  <w:t>KOMMENTAAR(ID)**</w:t>
            </w:r>
          </w:p>
        </w:tc>
      </w:tr>
      <w:tr w:rsidR="00757B09" w:rsidRPr="00757B09" w14:paraId="4D154852" w14:textId="77777777" w:rsidTr="3EECEEEF">
        <w:trPr>
          <w:trHeight w:val="300"/>
        </w:trPr>
        <w:tc>
          <w:tcPr>
            <w:tcW w:w="9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4089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757B0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  <w:t xml:space="preserve">1. </w:t>
            </w:r>
            <w:r w:rsidRPr="00757B09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>Metsauuenduse rajamine</w:t>
            </w:r>
          </w:p>
        </w:tc>
      </w:tr>
      <w:tr w:rsidR="00757B09" w:rsidRPr="00757B09" w14:paraId="38FA5EA5" w14:textId="77777777" w:rsidTr="3EECEEEF">
        <w:trPr>
          <w:trHeight w:val="129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E447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</w:pPr>
            <w:r w:rsidRPr="00757B09"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  <w:t>1.1. Veab taimlast metsataimed ajutisse hoiukohta või raiesmikule ja ladustab need, arvestades taimetüüpi ja</w:t>
            </w:r>
          </w:p>
          <w:p w14:paraId="358B398C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</w:pPr>
            <w:r w:rsidRPr="00757B09"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  <w:t>säilitusnõudeid</w:t>
            </w:r>
          </w:p>
          <w:p w14:paraId="0FB78278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C9D8" w14:textId="38FCD60C" w:rsidR="00757B09" w:rsidRPr="009F4FA0" w:rsidRDefault="3EECEEEF" w:rsidP="3EECEEEF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20"/>
                <w:szCs w:val="20"/>
                <w:lang w:val="et-EE" w:eastAsia="et-EE"/>
              </w:rPr>
            </w:pPr>
            <w:r w:rsidRPr="009F4FA0">
              <w:rPr>
                <w:rFonts w:ascii="Calibri" w:hAnsi="Calibri"/>
                <w:color w:val="000000" w:themeColor="text1"/>
                <w:sz w:val="20"/>
                <w:szCs w:val="20"/>
                <w:lang w:val="et-EE" w:eastAsia="et-EE"/>
              </w:rPr>
              <w:t xml:space="preserve">Valikvastustega test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0637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</w:pPr>
            <w:r w:rsidRPr="00757B09"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4170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color w:val="000000"/>
                <w:lang w:val="et-EE" w:eastAsia="et-EE"/>
              </w:rPr>
            </w:pPr>
            <w:r w:rsidRPr="00757B09">
              <w:rPr>
                <w:rFonts w:ascii="Calibri" w:hAnsi="Calibri"/>
                <w:color w:val="000000"/>
                <w:lang w:val="et-EE" w:eastAsia="et-E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84D5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color w:val="000000"/>
                <w:lang w:val="et-EE" w:eastAsia="et-EE"/>
              </w:rPr>
            </w:pPr>
            <w:r w:rsidRPr="00757B09">
              <w:rPr>
                <w:rFonts w:ascii="Calibri" w:hAnsi="Calibri"/>
                <w:color w:val="000000"/>
                <w:lang w:val="et-EE" w:eastAsia="et-EE"/>
              </w:rPr>
              <w:t> </w:t>
            </w:r>
          </w:p>
        </w:tc>
      </w:tr>
      <w:tr w:rsidR="00757B09" w:rsidRPr="00757B09" w14:paraId="74CE334B" w14:textId="77777777" w:rsidTr="3EECEEEF">
        <w:trPr>
          <w:trHeight w:val="113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1E12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</w:pPr>
            <w:r w:rsidRPr="00757B09"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  <w:t>1.2. Valmistab metsataimed istutamiseks ette ja hindab visuaalselt nende kvaliteeti, lähtudes taimetüübist.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9206" w14:textId="38FCD60C" w:rsidR="00757B09" w:rsidRPr="009F4FA0" w:rsidRDefault="3EECEEEF" w:rsidP="3EECEEEF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20"/>
                <w:szCs w:val="20"/>
                <w:lang w:val="et-EE" w:eastAsia="et-EE"/>
              </w:rPr>
            </w:pPr>
            <w:r w:rsidRPr="009F4FA0">
              <w:rPr>
                <w:rFonts w:ascii="Calibri" w:hAnsi="Calibri"/>
                <w:color w:val="000000" w:themeColor="text1"/>
                <w:sz w:val="20"/>
                <w:szCs w:val="20"/>
                <w:lang w:val="et-EE" w:eastAsia="et-EE"/>
              </w:rPr>
              <w:t xml:space="preserve">Valikvastustega test </w:t>
            </w:r>
          </w:p>
          <w:p w14:paraId="3F2035A4" w14:textId="5D8246E2" w:rsidR="00757B09" w:rsidRPr="009F4FA0" w:rsidRDefault="00757B09" w:rsidP="3EECEEEF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20"/>
                <w:szCs w:val="20"/>
                <w:lang w:val="et-EE" w:eastAsia="et-E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56C0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</w:pPr>
            <w:r w:rsidRPr="00757B09"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C1FA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color w:val="000000"/>
                <w:lang w:val="et-EE" w:eastAsia="et-EE"/>
              </w:rPr>
            </w:pPr>
            <w:r w:rsidRPr="00757B09">
              <w:rPr>
                <w:rFonts w:ascii="Calibri" w:hAnsi="Calibri"/>
                <w:color w:val="000000"/>
                <w:lang w:val="et-EE" w:eastAsia="et-E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996B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color w:val="000000"/>
                <w:lang w:val="et-EE" w:eastAsia="et-EE"/>
              </w:rPr>
            </w:pPr>
            <w:r w:rsidRPr="00757B09">
              <w:rPr>
                <w:rFonts w:ascii="Calibri" w:hAnsi="Calibri"/>
                <w:color w:val="000000"/>
                <w:lang w:val="et-EE" w:eastAsia="et-EE"/>
              </w:rPr>
              <w:t> </w:t>
            </w:r>
          </w:p>
        </w:tc>
      </w:tr>
      <w:tr w:rsidR="00757B09" w:rsidRPr="00757B09" w14:paraId="6C701B0F" w14:textId="77777777" w:rsidTr="3EECEEEF">
        <w:trPr>
          <w:trHeight w:val="12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16A0" w14:textId="77777777" w:rsidR="00757B09" w:rsidRPr="00757B09" w:rsidRDefault="00757B09" w:rsidP="00E017F6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</w:pPr>
            <w:r w:rsidRPr="00757B09"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  <w:t xml:space="preserve">1.3. </w:t>
            </w:r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Rajab </w:t>
            </w:r>
            <w:proofErr w:type="spellStart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metsakultuure</w:t>
            </w:r>
            <w:proofErr w:type="spellEnd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, </w:t>
            </w:r>
            <w:proofErr w:type="spellStart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arvestades</w:t>
            </w:r>
            <w:proofErr w:type="spellEnd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uuendatava</w:t>
            </w:r>
            <w:proofErr w:type="spellEnd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ala </w:t>
            </w:r>
            <w:proofErr w:type="spellStart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tingimusi</w:t>
            </w:r>
            <w:proofErr w:type="spellEnd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ja </w:t>
            </w:r>
            <w:proofErr w:type="spellStart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metsakultiveerimismaterjali</w:t>
            </w:r>
            <w:proofErr w:type="spellEnd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tüüpi</w:t>
            </w:r>
            <w:proofErr w:type="spellEnd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. </w:t>
            </w:r>
            <w:proofErr w:type="spellStart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Kontrollib</w:t>
            </w:r>
            <w:proofErr w:type="spellEnd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tööülesandest</w:t>
            </w:r>
            <w:proofErr w:type="spellEnd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lähtudes</w:t>
            </w:r>
            <w:proofErr w:type="spellEnd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jooksvalt</w:t>
            </w:r>
            <w:proofErr w:type="spellEnd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oma</w:t>
            </w:r>
            <w:proofErr w:type="spellEnd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töö</w:t>
            </w:r>
            <w:proofErr w:type="spellEnd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kvaliteeti</w:t>
            </w:r>
            <w:proofErr w:type="spellEnd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ja </w:t>
            </w:r>
            <w:proofErr w:type="spellStart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nõuetele</w:t>
            </w:r>
            <w:proofErr w:type="spellEnd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vastavust</w:t>
            </w:r>
            <w:proofErr w:type="spellEnd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(</w:t>
            </w:r>
            <w:proofErr w:type="spellStart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nt</w:t>
            </w:r>
            <w:proofErr w:type="spellEnd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metsataimede</w:t>
            </w:r>
            <w:proofErr w:type="spellEnd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kinnitustugevus</w:t>
            </w:r>
            <w:proofErr w:type="spellEnd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pinnases</w:t>
            </w:r>
            <w:proofErr w:type="spellEnd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, </w:t>
            </w:r>
            <w:proofErr w:type="spellStart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istutussügavus</w:t>
            </w:r>
            <w:proofErr w:type="spellEnd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, </w:t>
            </w:r>
            <w:proofErr w:type="spellStart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istutuskoha</w:t>
            </w:r>
            <w:proofErr w:type="spellEnd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valik</w:t>
            </w:r>
            <w:proofErr w:type="spellEnd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, </w:t>
            </w:r>
            <w:proofErr w:type="spellStart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metsataimede</w:t>
            </w:r>
            <w:proofErr w:type="spellEnd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ja </w:t>
            </w:r>
            <w:proofErr w:type="spellStart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külvikohtade</w:t>
            </w:r>
            <w:proofErr w:type="spellEnd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algtihedus</w:t>
            </w:r>
            <w:proofErr w:type="spellEnd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jne</w:t>
            </w:r>
            <w:proofErr w:type="spellEnd"/>
            <w:r w:rsidR="00E017F6" w:rsidRPr="00E017F6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).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662B" w14:textId="77777777" w:rsidR="00757B09" w:rsidRPr="009F4FA0" w:rsidRDefault="00757B09" w:rsidP="00757B09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</w:pPr>
            <w:r w:rsidRPr="009F4FA0"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  <w:t>Valikvastustega test ja praktilised ülesanded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86A4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</w:pPr>
            <w:r w:rsidRPr="00757B09"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B114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color w:val="000000"/>
                <w:lang w:val="et-EE" w:eastAsia="et-EE"/>
              </w:rPr>
            </w:pPr>
            <w:r w:rsidRPr="00757B09">
              <w:rPr>
                <w:rFonts w:ascii="Calibri" w:hAnsi="Calibri"/>
                <w:color w:val="000000"/>
                <w:lang w:val="et-EE" w:eastAsia="et-E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348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color w:val="000000"/>
                <w:lang w:val="et-EE" w:eastAsia="et-EE"/>
              </w:rPr>
            </w:pPr>
            <w:r w:rsidRPr="00757B09">
              <w:rPr>
                <w:rFonts w:ascii="Calibri" w:hAnsi="Calibri"/>
                <w:color w:val="000000"/>
                <w:lang w:val="et-EE" w:eastAsia="et-EE"/>
              </w:rPr>
              <w:t> </w:t>
            </w:r>
          </w:p>
        </w:tc>
      </w:tr>
      <w:tr w:rsidR="00757B09" w:rsidRPr="00757B09" w14:paraId="1B06B6EC" w14:textId="77777777" w:rsidTr="3EECEEEF">
        <w:trPr>
          <w:trHeight w:val="336"/>
        </w:trPr>
        <w:tc>
          <w:tcPr>
            <w:tcW w:w="9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EADD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color w:val="000000"/>
                <w:lang w:val="et-EE" w:eastAsia="et-EE"/>
              </w:rPr>
            </w:pPr>
            <w:r w:rsidRPr="00757B0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  <w:t xml:space="preserve">2. </w:t>
            </w:r>
            <w:r w:rsidR="004B5A32" w:rsidRPr="004B5A3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  <w:t>Metsauuenduse hooldamine ja valgustusraie tegemine</w:t>
            </w:r>
          </w:p>
        </w:tc>
      </w:tr>
      <w:tr w:rsidR="00757B09" w:rsidRPr="00757B09" w14:paraId="58BEC331" w14:textId="77777777" w:rsidTr="3EECEEEF">
        <w:trPr>
          <w:trHeight w:val="7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0ED2" w14:textId="77777777" w:rsidR="004B5A32" w:rsidRPr="00757B09" w:rsidRDefault="00757B09" w:rsidP="004B5A32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</w:pPr>
            <w:r w:rsidRPr="00757B09"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  <w:t xml:space="preserve">2.1.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Veendub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kaarti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või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elektroonilisi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abivahendeid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kasutades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tööala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õigsuses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.</w:t>
            </w:r>
          </w:p>
          <w:p w14:paraId="1FC39945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6424" w14:textId="77777777" w:rsidR="00757B09" w:rsidRPr="009F4FA0" w:rsidRDefault="00757B09" w:rsidP="00757B09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</w:pPr>
            <w:r w:rsidRPr="009F4FA0"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  <w:t>Praktilised ülesanded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29A5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</w:pPr>
            <w:r w:rsidRPr="00757B09"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F8A0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color w:val="000000"/>
                <w:lang w:val="et-EE" w:eastAsia="et-EE"/>
              </w:rPr>
            </w:pPr>
            <w:r w:rsidRPr="00757B09">
              <w:rPr>
                <w:rFonts w:ascii="Calibri" w:hAnsi="Calibri"/>
                <w:color w:val="000000"/>
                <w:lang w:val="et-EE" w:eastAsia="et-E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CB0E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</w:pPr>
          </w:p>
        </w:tc>
      </w:tr>
      <w:tr w:rsidR="00757B09" w:rsidRPr="00757B09" w14:paraId="7F223333" w14:textId="77777777" w:rsidTr="3EECEEEF">
        <w:trPr>
          <w:trHeight w:val="17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952E" w14:textId="77777777" w:rsidR="004B5A32" w:rsidRPr="004B5A32" w:rsidRDefault="00757B09" w:rsidP="004B5A32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</w:pPr>
            <w:r w:rsidRPr="00757B09"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  <w:t xml:space="preserve">2.2. </w:t>
            </w:r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  <w:t>Valib kasvama jäävad puud, lähtudes metsakasvatuslikust eesmärgist (puude kasvutingimuste parandamine,</w:t>
            </w:r>
          </w:p>
          <w:p w14:paraId="4ADFF31C" w14:textId="77777777" w:rsidR="004B5A32" w:rsidRPr="00757B09" w:rsidRDefault="004B5A32" w:rsidP="004B5A32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</w:pPr>
            <w:r w:rsidRPr="004B5A32"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  <w:t>tulevikupuistu koosseisu kujundamine, optimaalse puude vahekauguse tagamine jm).</w:t>
            </w:r>
          </w:p>
          <w:p w14:paraId="34CE0A41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642F" w14:textId="77777777" w:rsidR="00757B09" w:rsidRPr="009F4FA0" w:rsidRDefault="00757B09" w:rsidP="00757B09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</w:pPr>
            <w:r w:rsidRPr="009F4FA0"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  <w:t>Praktilised ülesanded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60B5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</w:pPr>
            <w:r w:rsidRPr="00757B09"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BA61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color w:val="000000"/>
                <w:lang w:val="et-EE" w:eastAsia="et-EE"/>
              </w:rPr>
            </w:pPr>
            <w:r w:rsidRPr="00757B09">
              <w:rPr>
                <w:rFonts w:ascii="Calibri" w:hAnsi="Calibri"/>
                <w:color w:val="000000"/>
                <w:lang w:val="et-EE" w:eastAsia="et-EE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F3C5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</w:pPr>
          </w:p>
        </w:tc>
      </w:tr>
      <w:tr w:rsidR="00757B09" w:rsidRPr="00757B09" w14:paraId="04C991A0" w14:textId="77777777" w:rsidTr="3EECEEEF">
        <w:trPr>
          <w:trHeight w:val="183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F59B" w14:textId="77777777" w:rsidR="004B5A32" w:rsidRPr="00757B09" w:rsidRDefault="00757B09" w:rsidP="004B5A32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</w:pPr>
            <w:r w:rsidRPr="00757B09"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  <w:lastRenderedPageBreak/>
              <w:t xml:space="preserve">2.3.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Võsa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- ja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kettsaagi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kasutades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hooldab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metsauuendust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ja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teeb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valgustusraiet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,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raiudes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peapuuliigi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kasvu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takistavaid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ning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tulevikupuistusse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sobimatuid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puid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,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vältides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kasvama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jäävate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puude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vigastamist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.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Kontrollib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jooksvalt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oma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töö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kvaliteeti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ja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nõuetele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vastavust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,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lähtudes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tööülesandest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(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tulevikupuistuks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sobilike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puude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kvaliteet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,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nende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arv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hektaril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 xml:space="preserve"> ja </w:t>
            </w:r>
            <w:proofErr w:type="spellStart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vahekaugus</w:t>
            </w:r>
            <w:proofErr w:type="spellEnd"/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eastAsia="et-EE"/>
              </w:rPr>
              <w:t>).</w:t>
            </w:r>
          </w:p>
          <w:p w14:paraId="6D98A12B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E9C6" w14:textId="77777777" w:rsidR="00757B09" w:rsidRPr="009F4FA0" w:rsidRDefault="00757B09" w:rsidP="00757B09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</w:pPr>
            <w:r w:rsidRPr="009F4FA0"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  <w:t>Praktilised ülesanded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B198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</w:pPr>
            <w:r w:rsidRPr="00757B09"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CD6B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color w:val="000000"/>
                <w:lang w:val="et-EE" w:eastAsia="et-EE"/>
              </w:rPr>
            </w:pPr>
            <w:r w:rsidRPr="00757B09">
              <w:rPr>
                <w:rFonts w:ascii="Calibri" w:hAnsi="Calibri"/>
                <w:color w:val="000000"/>
                <w:lang w:val="et-EE" w:eastAsia="et-EE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DB82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</w:pPr>
          </w:p>
        </w:tc>
      </w:tr>
      <w:tr w:rsidR="00757B09" w:rsidRPr="00757B09" w14:paraId="415492DD" w14:textId="77777777" w:rsidTr="3EECEEEF">
        <w:trPr>
          <w:trHeight w:val="69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38AA" w14:textId="77777777" w:rsidR="004B5A32" w:rsidRPr="004B5A32" w:rsidRDefault="00757B09" w:rsidP="004B5A32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</w:pPr>
            <w:r w:rsidRPr="00757B09"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  <w:t xml:space="preserve">2.4. </w:t>
            </w:r>
            <w:r w:rsidR="004B5A32" w:rsidRPr="004B5A32"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  <w:t>Hooldab võsa- või kettsaagi vastavalt vajadusele ja lähtudes kasutusjuhendist. Töötab ainult tehniliselt korras (nt</w:t>
            </w:r>
          </w:p>
          <w:p w14:paraId="73359A65" w14:textId="77777777" w:rsidR="00757B09" w:rsidRPr="00757B09" w:rsidRDefault="004B5A32" w:rsidP="004B5A32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</w:pPr>
            <w:r w:rsidRPr="004B5A32"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  <w:t>vibratsioonitase) ja ohutusnõuetele vastava saega.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5630" w14:textId="38FCD60C" w:rsidR="00757B09" w:rsidRPr="009F4FA0" w:rsidRDefault="3EECEEEF" w:rsidP="3EECEEEF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20"/>
                <w:szCs w:val="20"/>
                <w:lang w:val="et-EE" w:eastAsia="et-EE"/>
              </w:rPr>
            </w:pPr>
            <w:r w:rsidRPr="009F4FA0">
              <w:rPr>
                <w:rFonts w:ascii="Calibri" w:hAnsi="Calibri"/>
                <w:color w:val="000000" w:themeColor="text1"/>
                <w:sz w:val="20"/>
                <w:szCs w:val="20"/>
                <w:lang w:val="et-EE" w:eastAsia="et-EE"/>
              </w:rPr>
              <w:t xml:space="preserve">Valikvastustega test </w:t>
            </w:r>
          </w:p>
          <w:p w14:paraId="0DCAE26A" w14:textId="4D35BEB1" w:rsidR="00757B09" w:rsidRPr="009F4FA0" w:rsidRDefault="00757B09" w:rsidP="3EECEEEF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20"/>
                <w:szCs w:val="20"/>
                <w:lang w:val="et-EE" w:eastAsia="et-EE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CC1D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FFD37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color w:val="000000"/>
                <w:lang w:val="et-EE" w:eastAsia="et-EE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9379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val="et-EE" w:eastAsia="et-EE"/>
              </w:rPr>
            </w:pPr>
          </w:p>
        </w:tc>
      </w:tr>
      <w:tr w:rsidR="00757B09" w:rsidRPr="00757B09" w14:paraId="48AC718E" w14:textId="77777777" w:rsidTr="3EECEEEF">
        <w:trPr>
          <w:trHeight w:val="409"/>
        </w:trPr>
        <w:tc>
          <w:tcPr>
            <w:tcW w:w="9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51FC" w14:textId="77777777" w:rsidR="00757B09" w:rsidRPr="00757B09" w:rsidRDefault="00757B09" w:rsidP="004B5A32">
            <w:pPr>
              <w:widowControl/>
              <w:autoSpaceDE/>
              <w:autoSpaceDN/>
              <w:rPr>
                <w:rFonts w:ascii="Calibri" w:hAnsi="Calibri"/>
                <w:color w:val="000000"/>
                <w:lang w:val="et-EE" w:eastAsia="et-EE"/>
              </w:rPr>
            </w:pPr>
            <w:r w:rsidRPr="00757B09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  <w:t xml:space="preserve">3. </w:t>
            </w:r>
            <w:r w:rsidR="004B5A32" w:rsidRPr="004B5A3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  <w:t>Hooldus- ja uuendusraie tegemine</w:t>
            </w:r>
          </w:p>
        </w:tc>
      </w:tr>
      <w:tr w:rsidR="00757B09" w:rsidRPr="00757B09" w14:paraId="11B20240" w14:textId="77777777" w:rsidTr="3EECEEEF">
        <w:trPr>
          <w:trHeight w:val="4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A9AA" w14:textId="77777777" w:rsidR="00757B09" w:rsidRPr="00757B09" w:rsidRDefault="00757B09" w:rsidP="004B5A32">
            <w:pPr>
              <w:widowControl/>
              <w:autoSpaceDE/>
              <w:autoSpaceDN/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</w:pPr>
            <w:r w:rsidRPr="00757B09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 xml:space="preserve">3.1. </w:t>
            </w:r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>Veendub kaarti või elektroonilisi abivahendeid kasutades raielangi õigsuses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3561" w14:textId="77777777" w:rsidR="00757B09" w:rsidRPr="009F4FA0" w:rsidRDefault="00757B09" w:rsidP="004B5A32">
            <w:pPr>
              <w:widowControl/>
              <w:autoSpaceDE/>
              <w:autoSpaceDN/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</w:pPr>
            <w:r w:rsidRPr="009F4FA0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>Praktilised ülesanded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F23F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F646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6F91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</w:tr>
      <w:tr w:rsidR="00757B09" w:rsidRPr="00757B09" w14:paraId="42A249C5" w14:textId="77777777" w:rsidTr="3EECEEEF">
        <w:trPr>
          <w:trHeight w:val="4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3AE5" w14:textId="77777777" w:rsidR="00757B09" w:rsidRPr="00757B09" w:rsidRDefault="00757B09" w:rsidP="004B5A32">
            <w:pPr>
              <w:widowControl/>
              <w:autoSpaceDE/>
              <w:autoSpaceDN/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</w:pPr>
            <w:r w:rsidRPr="00757B09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 xml:space="preserve">3.2. </w:t>
            </w:r>
            <w:proofErr w:type="spellStart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>Valib</w:t>
            </w:r>
            <w:proofErr w:type="spellEnd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>metsakasvatuslikust</w:t>
            </w:r>
            <w:proofErr w:type="spellEnd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>eesmärgist</w:t>
            </w:r>
            <w:proofErr w:type="spellEnd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 xml:space="preserve"> (</w:t>
            </w:r>
            <w:proofErr w:type="spellStart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>puude</w:t>
            </w:r>
            <w:proofErr w:type="spellEnd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>kasvutingimuste</w:t>
            </w:r>
            <w:proofErr w:type="spellEnd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>parandamine</w:t>
            </w:r>
            <w:proofErr w:type="spellEnd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 xml:space="preserve">, </w:t>
            </w:r>
            <w:proofErr w:type="spellStart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>tulevikupuistu</w:t>
            </w:r>
            <w:proofErr w:type="spellEnd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>koosseisu</w:t>
            </w:r>
            <w:proofErr w:type="spellEnd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>kujundamine</w:t>
            </w:r>
            <w:proofErr w:type="spellEnd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 xml:space="preserve">, </w:t>
            </w:r>
            <w:proofErr w:type="spellStart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>optimaalse</w:t>
            </w:r>
            <w:proofErr w:type="spellEnd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>puude</w:t>
            </w:r>
            <w:proofErr w:type="spellEnd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>vahekauguse</w:t>
            </w:r>
            <w:proofErr w:type="spellEnd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>tagamine</w:t>
            </w:r>
            <w:proofErr w:type="spellEnd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 xml:space="preserve">, </w:t>
            </w:r>
            <w:proofErr w:type="spellStart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>säilik</w:t>
            </w:r>
            <w:proofErr w:type="spellEnd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 xml:space="preserve">- ja </w:t>
            </w:r>
            <w:proofErr w:type="spellStart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>seemnepuude</w:t>
            </w:r>
            <w:proofErr w:type="spellEnd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>valik</w:t>
            </w:r>
            <w:proofErr w:type="spellEnd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 xml:space="preserve"> ja </w:t>
            </w:r>
            <w:proofErr w:type="spellStart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>ökotoni</w:t>
            </w:r>
            <w:proofErr w:type="spellEnd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>kujundamine</w:t>
            </w:r>
            <w:proofErr w:type="spellEnd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>jm</w:t>
            </w:r>
            <w:proofErr w:type="spellEnd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 xml:space="preserve">) </w:t>
            </w:r>
            <w:proofErr w:type="spellStart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>lähtudes</w:t>
            </w:r>
            <w:proofErr w:type="spellEnd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>kasvama</w:t>
            </w:r>
            <w:proofErr w:type="spellEnd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>jäävad</w:t>
            </w:r>
            <w:proofErr w:type="spellEnd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>puud</w:t>
            </w:r>
            <w:proofErr w:type="spellEnd"/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993D" w14:textId="77777777" w:rsidR="00757B09" w:rsidRPr="009F4FA0" w:rsidRDefault="00757B09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9F4FA0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 xml:space="preserve">Praktilised ülesanded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CEAD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E253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523C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</w:tr>
      <w:tr w:rsidR="00757B09" w:rsidRPr="00757B09" w14:paraId="769C33C0" w14:textId="77777777" w:rsidTr="3EECEEEF">
        <w:trPr>
          <w:trHeight w:val="4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2EFE" w14:textId="77777777" w:rsidR="004B5A32" w:rsidRPr="004B5A32" w:rsidRDefault="00757B09" w:rsidP="004B5A32">
            <w:pPr>
              <w:widowControl/>
              <w:autoSpaceDE/>
              <w:autoSpaceDN/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</w:pPr>
            <w:r w:rsidRPr="00757B09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 xml:space="preserve">3.3. </w:t>
            </w:r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>Toodab puidu sortimendi vastavalt tootmisülesandes esitatud kvaliteedi- ja parameetrite nõuetele. Hindab</w:t>
            </w:r>
          </w:p>
          <w:p w14:paraId="56B178BA" w14:textId="77777777" w:rsidR="00757B09" w:rsidRPr="00757B09" w:rsidRDefault="004B5A32" w:rsidP="004B5A32">
            <w:pPr>
              <w:widowControl/>
              <w:autoSpaceDE/>
              <w:autoSpaceDN/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</w:pPr>
            <w:r w:rsidRPr="004B5A32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>tööülesandest lähtudes puidu sortimenti ja kontrollib raie kvaliteeti.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E5CE" w14:textId="77777777" w:rsidR="00757B09" w:rsidRPr="009F4FA0" w:rsidRDefault="00757B09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9F4FA0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>Praktilised ülesanded ja valikvastustega test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6223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7A01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CB0F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</w:tr>
      <w:tr w:rsidR="00757B09" w:rsidRPr="00757B09" w14:paraId="40DFB584" w14:textId="77777777" w:rsidTr="3EECEEEF">
        <w:trPr>
          <w:trHeight w:val="4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E287" w14:textId="77777777" w:rsidR="004B5A32" w:rsidRPr="004B5A32" w:rsidRDefault="00757B09" w:rsidP="004B5A32">
            <w:pPr>
              <w:widowControl/>
              <w:autoSpaceDE/>
              <w:autoSpaceDN/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</w:pPr>
            <w:r w:rsidRPr="00757B09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 xml:space="preserve">3.4. </w:t>
            </w:r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>Koondab tootmisülesandest lähtudes puidu sortimendid. Hindab laoandmete saamiseks koondatud puidu kogust,</w:t>
            </w:r>
          </w:p>
          <w:p w14:paraId="0C614DB6" w14:textId="77777777" w:rsidR="00757B09" w:rsidRPr="00757B09" w:rsidRDefault="004B5A32" w:rsidP="004B5A32">
            <w:pPr>
              <w:widowControl/>
              <w:autoSpaceDE/>
              <w:autoSpaceDN/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</w:pPr>
            <w:r w:rsidRPr="004B5A32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>lähtudes puidu parameetritest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C499" w14:textId="77777777" w:rsidR="00757B09" w:rsidRPr="009F4FA0" w:rsidRDefault="00757B09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9F4FA0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>Praktilised ülesanded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9315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F28F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9E20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</w:tr>
      <w:tr w:rsidR="00757B09" w:rsidRPr="00757B09" w14:paraId="21FDBCCF" w14:textId="77777777" w:rsidTr="3EECEEEF">
        <w:trPr>
          <w:trHeight w:val="4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2F50" w14:textId="77777777" w:rsidR="004B5A32" w:rsidRPr="004B5A32" w:rsidRDefault="00757B09" w:rsidP="004B5A32">
            <w:pPr>
              <w:widowControl/>
              <w:autoSpaceDE/>
              <w:autoSpaceDN/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</w:pPr>
            <w:r w:rsidRPr="00757B09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 xml:space="preserve">3.5. </w:t>
            </w:r>
            <w:r w:rsidR="004B5A32" w:rsidRPr="004B5A32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>Hooldab kettsaagi vastavalt vajadusele ja lähtudes kasutusjuhendist. Töötab ainult tehniliselt korras (nt</w:t>
            </w:r>
          </w:p>
          <w:p w14:paraId="053BDF6C" w14:textId="77777777" w:rsidR="00757B09" w:rsidRPr="00757B09" w:rsidRDefault="004B5A32" w:rsidP="004B5A32">
            <w:pPr>
              <w:widowControl/>
              <w:autoSpaceDE/>
              <w:autoSpaceDN/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</w:pPr>
            <w:r w:rsidRPr="004B5A32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>vibratsioonitase) ja ohutusnõuetele vastava saega.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4537" w14:textId="77777777" w:rsidR="00757B09" w:rsidRPr="009F4FA0" w:rsidRDefault="00757B09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 w:rsidRPr="009F4FA0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>Praktilised ülesanded ja valikvastustega test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F9E56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71BC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5D23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</w:tr>
      <w:tr w:rsidR="004B5A32" w:rsidRPr="00757B09" w14:paraId="35DA0F78" w14:textId="77777777" w:rsidTr="3EECEEEF">
        <w:trPr>
          <w:trHeight w:val="409"/>
        </w:trPr>
        <w:tc>
          <w:tcPr>
            <w:tcW w:w="9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BE894" w14:textId="77777777" w:rsidR="004B5A32" w:rsidRPr="004B5A32" w:rsidRDefault="004B5A32" w:rsidP="004B5A32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  <w:t xml:space="preserve">4. </w:t>
            </w:r>
            <w:r w:rsidRPr="004B5A32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  <w:t>Raietööline, tase 3 kutset läbiv kompetents</w:t>
            </w:r>
          </w:p>
        </w:tc>
      </w:tr>
      <w:tr w:rsidR="004B5A32" w:rsidRPr="00757B09" w14:paraId="7AC5AF98" w14:textId="77777777" w:rsidTr="3EECEEEF">
        <w:trPr>
          <w:trHeight w:val="4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3D93" w14:textId="77777777" w:rsidR="004B5A32" w:rsidRPr="00757B09" w:rsidRDefault="004B5A32" w:rsidP="00757B09">
            <w:pPr>
              <w:widowControl/>
              <w:autoSpaceDE/>
              <w:autoSpaceDN/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 xml:space="preserve">4.1. </w:t>
            </w:r>
            <w:proofErr w:type="spellStart"/>
            <w:r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>Mõistab</w:t>
            </w:r>
            <w:proofErr w:type="spellEnd"/>
            <w:r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>oma</w:t>
            </w:r>
            <w:proofErr w:type="spellEnd"/>
            <w:r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>tegevuse</w:t>
            </w:r>
            <w:proofErr w:type="spellEnd"/>
            <w:r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>mõju</w:t>
            </w:r>
            <w:proofErr w:type="spellEnd"/>
            <w:r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>metsa</w:t>
            </w:r>
            <w:proofErr w:type="spellEnd"/>
            <w:r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>eluringile</w:t>
            </w:r>
            <w:proofErr w:type="spellEnd"/>
            <w:r w:rsidRPr="004B5A32">
              <w:rPr>
                <w:rFonts w:ascii="Calibri" w:hAnsi="Calibri"/>
                <w:bCs/>
                <w:color w:val="000000"/>
                <w:sz w:val="20"/>
                <w:szCs w:val="20"/>
                <w:lang w:eastAsia="et-EE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4318" w14:textId="77777777" w:rsidR="004B5A32" w:rsidRPr="00757B09" w:rsidRDefault="004B5A32" w:rsidP="00757B09">
            <w:pPr>
              <w:widowControl/>
              <w:autoSpaceDE/>
              <w:autoSpaceDN/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  <w:lang w:val="et-EE" w:eastAsia="et-EE"/>
              </w:rPr>
            </w:pPr>
            <w:r w:rsidRPr="009F4FA0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>Praktilised ülesanded ja valikvastustega test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10EB" w14:textId="77777777" w:rsidR="004B5A32" w:rsidRPr="00757B09" w:rsidRDefault="004B5A32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05D2" w14:textId="77777777" w:rsidR="004B5A32" w:rsidRPr="00757B09" w:rsidRDefault="004B5A32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29E8" w14:textId="77777777" w:rsidR="004B5A32" w:rsidRPr="00757B09" w:rsidRDefault="004B5A32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</w:tr>
      <w:tr w:rsidR="004B5A32" w:rsidRPr="00757B09" w14:paraId="70D40938" w14:textId="77777777" w:rsidTr="3EECEEEF">
        <w:trPr>
          <w:trHeight w:val="4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3F54" w14:textId="77777777" w:rsidR="004B5A32" w:rsidRPr="00757B09" w:rsidRDefault="004B5A32" w:rsidP="00757B09">
            <w:pPr>
              <w:widowControl/>
              <w:autoSpaceDE/>
              <w:autoSpaceDN/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lastRenderedPageBreak/>
              <w:t xml:space="preserve">4.2. </w:t>
            </w:r>
            <w:r w:rsidRPr="004B5A32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>Mõistab oma rolli puiduvarumise tehnoloogilises ahelas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8BF1" w14:textId="77777777" w:rsidR="004B5A32" w:rsidRPr="009F4FA0" w:rsidRDefault="004B5A32" w:rsidP="00757B09">
            <w:pPr>
              <w:widowControl/>
              <w:autoSpaceDE/>
              <w:autoSpaceDN/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</w:pPr>
            <w:r w:rsidRPr="009F4FA0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>Praktilised ülesanded ja valikvastustega test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4B86" w14:textId="77777777" w:rsidR="004B5A32" w:rsidRPr="00757B09" w:rsidRDefault="004B5A32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F5F2" w14:textId="77777777" w:rsidR="004B5A32" w:rsidRPr="00757B09" w:rsidRDefault="004B5A32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AD66" w14:textId="77777777" w:rsidR="004B5A32" w:rsidRPr="00757B09" w:rsidRDefault="004B5A32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</w:tr>
      <w:tr w:rsidR="004B5A32" w:rsidRPr="00757B09" w14:paraId="7DD0C51D" w14:textId="77777777" w:rsidTr="3EECEEEF">
        <w:trPr>
          <w:trHeight w:val="4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998E" w14:textId="77777777" w:rsidR="004B5A32" w:rsidRDefault="004B5A32" w:rsidP="00757B09">
            <w:pPr>
              <w:widowControl/>
              <w:autoSpaceDE/>
              <w:autoSpaceDN/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 xml:space="preserve">4.3. </w:t>
            </w:r>
            <w:r w:rsidRPr="004B5A32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>Kasutab materjale ja töövahendeid heaperemehelikult ja säästlikult ning töötab ettevõtte kasumlikkust järgides.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DAB7" w14:textId="77777777" w:rsidR="004B5A32" w:rsidRPr="009F4FA0" w:rsidRDefault="004B5A32" w:rsidP="004B5A32">
            <w:pPr>
              <w:widowControl/>
              <w:autoSpaceDE/>
              <w:autoSpaceDN/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</w:pPr>
            <w:r w:rsidRPr="009F4FA0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 xml:space="preserve">Praktilised ülesanded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9076" w14:textId="77777777" w:rsidR="004B5A32" w:rsidRPr="00757B09" w:rsidRDefault="004B5A32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26A1" w14:textId="77777777" w:rsidR="004B5A32" w:rsidRPr="00757B09" w:rsidRDefault="004B5A32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93B2" w14:textId="77777777" w:rsidR="004B5A32" w:rsidRPr="00757B09" w:rsidRDefault="004B5A32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</w:tr>
      <w:tr w:rsidR="004B5A32" w:rsidRPr="00757B09" w14:paraId="6D205DFA" w14:textId="77777777" w:rsidTr="3EECEEEF">
        <w:trPr>
          <w:trHeight w:val="4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F253" w14:textId="77777777" w:rsidR="004B5A32" w:rsidRDefault="004B5A32" w:rsidP="00757B09">
            <w:pPr>
              <w:widowControl/>
              <w:autoSpaceDE/>
              <w:autoSpaceDN/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 xml:space="preserve">4.4. </w:t>
            </w:r>
            <w:r w:rsidRPr="004B5A32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>Kasutab võsa- ja kettsaega töötamisel ohutuid ja säästvaid töövõtteid;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AFCA" w14:textId="77777777" w:rsidR="004B5A32" w:rsidRPr="009F4FA0" w:rsidRDefault="004B5A32" w:rsidP="00757B09">
            <w:pPr>
              <w:widowControl/>
              <w:autoSpaceDE/>
              <w:autoSpaceDN/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</w:pPr>
            <w:r w:rsidRPr="009F4FA0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 xml:space="preserve">Praktilised ülesanded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B5B7" w14:textId="77777777" w:rsidR="004B5A32" w:rsidRPr="00757B09" w:rsidRDefault="004B5A32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4FF1" w14:textId="77777777" w:rsidR="004B5A32" w:rsidRPr="00757B09" w:rsidRDefault="004B5A32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F0D7D" w14:textId="77777777" w:rsidR="004B5A32" w:rsidRPr="00757B09" w:rsidRDefault="004B5A32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</w:tr>
      <w:tr w:rsidR="004B5A32" w:rsidRPr="00757B09" w14:paraId="20A53FD8" w14:textId="77777777" w:rsidTr="3EECEEEF">
        <w:trPr>
          <w:trHeight w:val="4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F90D" w14:textId="77777777" w:rsidR="004B5A32" w:rsidRDefault="004B5A32" w:rsidP="00757B09">
            <w:pPr>
              <w:widowControl/>
              <w:autoSpaceDE/>
              <w:autoSpaceDN/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 xml:space="preserve">4.5. </w:t>
            </w:r>
            <w:r w:rsidRPr="004B5A32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>Lähtub oma tegevuses töökeskkonna- ja ohutusnõuetest.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8D5D" w14:textId="77777777" w:rsidR="004B5A32" w:rsidRPr="009F4FA0" w:rsidRDefault="004B5A32" w:rsidP="00757B09">
            <w:pPr>
              <w:widowControl/>
              <w:autoSpaceDE/>
              <w:autoSpaceDN/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</w:pPr>
            <w:r w:rsidRPr="009F4FA0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>Praktilised ülesanded ja valikvastustega test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F1B3" w14:textId="77777777" w:rsidR="004B5A32" w:rsidRPr="00757B09" w:rsidRDefault="004B5A32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C34E" w14:textId="77777777" w:rsidR="004B5A32" w:rsidRPr="00757B09" w:rsidRDefault="004B5A32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4E5D" w14:textId="77777777" w:rsidR="004B5A32" w:rsidRPr="00757B09" w:rsidRDefault="004B5A32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</w:tr>
      <w:tr w:rsidR="004B5A32" w:rsidRPr="00757B09" w14:paraId="7937D054" w14:textId="77777777" w:rsidTr="3EECEEEF">
        <w:trPr>
          <w:trHeight w:val="4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F93D" w14:textId="77777777" w:rsidR="004B5A32" w:rsidRPr="004B5A32" w:rsidRDefault="004B5A32" w:rsidP="004B5A32">
            <w:pPr>
              <w:widowControl/>
              <w:autoSpaceDE/>
              <w:autoSpaceDN/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 xml:space="preserve">4.6. </w:t>
            </w:r>
            <w:r w:rsidRPr="004B5A32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>Hindab tööga seotud ohufaktoreid: väldib ja ennetab metsa-, pinnase- ja keskkonnakahjustuse tekkimist ning teisi</w:t>
            </w:r>
          </w:p>
          <w:p w14:paraId="13E3534D" w14:textId="77777777" w:rsidR="004B5A32" w:rsidRDefault="004B5A32" w:rsidP="004B5A32">
            <w:pPr>
              <w:widowControl/>
              <w:autoSpaceDE/>
              <w:autoSpaceDN/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</w:pPr>
            <w:r w:rsidRPr="004B5A32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>tööga kaasneda võivaid riske oma töölõigus. Võtab kasutusele sobivad abinõud riskide maandamiseks.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36A5" w14:textId="77777777" w:rsidR="004B5A32" w:rsidRPr="009F4FA0" w:rsidRDefault="004B5A32" w:rsidP="00757B09">
            <w:pPr>
              <w:widowControl/>
              <w:autoSpaceDE/>
              <w:autoSpaceDN/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</w:pPr>
            <w:r w:rsidRPr="009F4FA0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>Praktilised ülesanded ja valikvastustega test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9836" w14:textId="77777777" w:rsidR="004B5A32" w:rsidRPr="00757B09" w:rsidRDefault="004B5A32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EF7D" w14:textId="77777777" w:rsidR="004B5A32" w:rsidRPr="00757B09" w:rsidRDefault="004B5A32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DBDC" w14:textId="77777777" w:rsidR="004B5A32" w:rsidRPr="00757B09" w:rsidRDefault="004B5A32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</w:tr>
      <w:tr w:rsidR="004B5A32" w:rsidRPr="00757B09" w14:paraId="39BA55C6" w14:textId="77777777" w:rsidTr="3EECEEEF">
        <w:trPr>
          <w:trHeight w:val="4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41FD" w14:textId="77777777" w:rsidR="004B5A32" w:rsidRDefault="004B5A32" w:rsidP="004B5A32">
            <w:pPr>
              <w:widowControl/>
              <w:autoSpaceDE/>
              <w:autoSpaceDN/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 xml:space="preserve">4.7. </w:t>
            </w:r>
            <w:r w:rsidRPr="004B5A32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>Annab õnnetusjuhtumi korral vältimatut abi, kutsub professionaalse abi ja teatab õnnetusjuhtumist tööandjale.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959A" w14:textId="77777777" w:rsidR="004B5A32" w:rsidRPr="009F4FA0" w:rsidRDefault="004B5A32" w:rsidP="00757B09">
            <w:pPr>
              <w:widowControl/>
              <w:autoSpaceDE/>
              <w:autoSpaceDN/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</w:pPr>
            <w:r w:rsidRPr="009F4FA0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>Praktilised ülesanded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D3C" w14:textId="77777777" w:rsidR="004B5A32" w:rsidRPr="00757B09" w:rsidRDefault="004B5A32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245A" w14:textId="77777777" w:rsidR="004B5A32" w:rsidRPr="00757B09" w:rsidRDefault="004B5A32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BE67" w14:textId="77777777" w:rsidR="004B5A32" w:rsidRPr="00757B09" w:rsidRDefault="004B5A32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</w:tr>
      <w:tr w:rsidR="004B5A32" w:rsidRPr="00757B09" w14:paraId="05DB82FF" w14:textId="77777777" w:rsidTr="3EECEEEF">
        <w:trPr>
          <w:trHeight w:val="4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8150" w14:textId="77777777" w:rsidR="004B5A32" w:rsidRPr="004B5A32" w:rsidRDefault="004B5A32" w:rsidP="004B5A32">
            <w:pPr>
              <w:widowControl/>
              <w:autoSpaceDE/>
              <w:autoSpaceDN/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 xml:space="preserve">4.8. </w:t>
            </w:r>
            <w:r w:rsidRPr="004B5A32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>Kasutab oma töös arvutit, nutiseadmeid ja muid tehnoloogilisi abivahendeid: arvuti- ja internetikasutamise</w:t>
            </w:r>
          </w:p>
          <w:p w14:paraId="71720F16" w14:textId="77777777" w:rsidR="004B5A32" w:rsidRDefault="004B5A32" w:rsidP="004B5A32">
            <w:pPr>
              <w:widowControl/>
              <w:autoSpaceDE/>
              <w:autoSpaceDN/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</w:pPr>
            <w:r w:rsidRPr="004B5A32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 xml:space="preserve">põhitõed, internetiturvalisus, erialased </w:t>
            </w:r>
            <w:proofErr w:type="spellStart"/>
            <w:r w:rsidRPr="004B5A32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>äpid</w:t>
            </w:r>
            <w:proofErr w:type="spellEnd"/>
            <w:r w:rsidRPr="004B5A32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 xml:space="preserve"> ja veebirakendused.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FEC7" w14:textId="77777777" w:rsidR="004B5A32" w:rsidRPr="009F4FA0" w:rsidRDefault="004B5A32" w:rsidP="00757B09">
            <w:pPr>
              <w:widowControl/>
              <w:autoSpaceDE/>
              <w:autoSpaceDN/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</w:pPr>
            <w:r w:rsidRPr="009F4FA0">
              <w:rPr>
                <w:rFonts w:ascii="Calibri" w:hAnsi="Calibri"/>
                <w:bCs/>
                <w:color w:val="000000"/>
                <w:sz w:val="20"/>
                <w:szCs w:val="20"/>
                <w:lang w:val="et-EE" w:eastAsia="et-EE"/>
              </w:rPr>
              <w:t>Praktilised ülesanded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B5B0" w14:textId="77777777" w:rsidR="004B5A32" w:rsidRPr="00757B09" w:rsidRDefault="004B5A32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AA69" w14:textId="77777777" w:rsidR="004B5A32" w:rsidRPr="00757B09" w:rsidRDefault="004B5A32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6D064" w14:textId="77777777" w:rsidR="004B5A32" w:rsidRPr="00757B09" w:rsidRDefault="004B5A32" w:rsidP="00757B09">
            <w:pPr>
              <w:widowControl/>
              <w:autoSpaceDE/>
              <w:autoSpaceDN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t-EE" w:eastAsia="et-EE"/>
              </w:rPr>
            </w:pPr>
          </w:p>
        </w:tc>
      </w:tr>
      <w:tr w:rsidR="00757B09" w:rsidRPr="00757B09" w14:paraId="444211D5" w14:textId="77777777" w:rsidTr="3EECEEEF">
        <w:trPr>
          <w:trHeight w:val="525"/>
        </w:trPr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F1C98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b/>
                <w:color w:val="000000"/>
                <w:sz w:val="20"/>
                <w:szCs w:val="20"/>
                <w:lang w:val="et-EE" w:eastAsia="et-EE"/>
              </w:rPr>
            </w:pPr>
          </w:p>
          <w:p w14:paraId="18455142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b/>
                <w:color w:val="000000"/>
                <w:sz w:val="20"/>
                <w:szCs w:val="20"/>
                <w:lang w:val="et-EE" w:eastAsia="et-EE"/>
              </w:rPr>
            </w:pPr>
            <w:r w:rsidRPr="00757B09">
              <w:rPr>
                <w:rFonts w:ascii="Calibri" w:hAnsi="Calibri"/>
                <w:b/>
                <w:color w:val="000000"/>
                <w:sz w:val="20"/>
                <w:szCs w:val="20"/>
                <w:lang w:val="et-EE" w:eastAsia="et-EE"/>
              </w:rPr>
              <w:t>* Antud tabel on kasutatav nii taotleja personaalse hindamisvormina kui soovi korral ka koondhinnangu vormistamiseks</w:t>
            </w:r>
          </w:p>
        </w:tc>
      </w:tr>
      <w:tr w:rsidR="00757B09" w:rsidRPr="00757B09" w14:paraId="5EE0ADFF" w14:textId="77777777" w:rsidTr="3EECEEEF">
        <w:trPr>
          <w:trHeight w:val="330"/>
        </w:trPr>
        <w:tc>
          <w:tcPr>
            <w:tcW w:w="91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06348" w14:textId="77777777" w:rsidR="00757B09" w:rsidRPr="00757B09" w:rsidRDefault="00757B09" w:rsidP="00757B09">
            <w:pPr>
              <w:widowControl/>
              <w:autoSpaceDE/>
              <w:autoSpaceDN/>
              <w:rPr>
                <w:rFonts w:ascii="Calibri" w:hAnsi="Calibri"/>
                <w:b/>
                <w:color w:val="000000"/>
                <w:sz w:val="20"/>
                <w:szCs w:val="20"/>
                <w:lang w:val="et-EE" w:eastAsia="et-EE"/>
              </w:rPr>
            </w:pPr>
            <w:r w:rsidRPr="00757B09">
              <w:rPr>
                <w:rFonts w:ascii="Calibri" w:hAnsi="Calibri"/>
                <w:b/>
                <w:color w:val="000000"/>
                <w:sz w:val="20"/>
                <w:szCs w:val="20"/>
                <w:lang w:val="et-EE" w:eastAsia="et-EE"/>
              </w:rPr>
              <w:t>** Mittesooritatud tulemuse korral tuleb koondhinnangu tabelisse kirjutada põhjendus - millega eksiti</w:t>
            </w:r>
          </w:p>
        </w:tc>
      </w:tr>
    </w:tbl>
    <w:p w14:paraId="6D072C0D" w14:textId="77777777" w:rsidR="00463140" w:rsidRDefault="00463140">
      <w:pPr>
        <w:pStyle w:val="Kehatekst"/>
        <w:spacing w:before="10"/>
        <w:rPr>
          <w:sz w:val="20"/>
        </w:rPr>
      </w:pPr>
    </w:p>
    <w:p w14:paraId="48A21919" w14:textId="77777777" w:rsidR="00463140" w:rsidRDefault="00463140">
      <w:pPr>
        <w:pStyle w:val="Kehatekst"/>
        <w:rPr>
          <w:rFonts w:ascii="Arial"/>
          <w:sz w:val="20"/>
        </w:rPr>
      </w:pPr>
    </w:p>
    <w:p w14:paraId="6BD18F9B" w14:textId="77777777" w:rsidR="004B5A32" w:rsidRDefault="004B5A32">
      <w:pPr>
        <w:pStyle w:val="Kehatekst"/>
        <w:rPr>
          <w:rFonts w:ascii="Arial"/>
          <w:sz w:val="20"/>
        </w:rPr>
      </w:pPr>
    </w:p>
    <w:p w14:paraId="238601FE" w14:textId="77777777" w:rsidR="004B5A32" w:rsidRDefault="004B5A32">
      <w:pPr>
        <w:pStyle w:val="Kehatekst"/>
        <w:rPr>
          <w:rFonts w:ascii="Arial"/>
          <w:sz w:val="20"/>
        </w:rPr>
      </w:pPr>
    </w:p>
    <w:p w14:paraId="0F3CABC7" w14:textId="77777777" w:rsidR="004B5A32" w:rsidRDefault="004B5A32">
      <w:pPr>
        <w:pStyle w:val="Kehatekst"/>
        <w:rPr>
          <w:rFonts w:ascii="Arial"/>
          <w:sz w:val="20"/>
        </w:rPr>
      </w:pPr>
    </w:p>
    <w:p w14:paraId="5B08B5D1" w14:textId="77777777" w:rsidR="004B5A32" w:rsidRDefault="004B5A32">
      <w:pPr>
        <w:pStyle w:val="Kehatekst"/>
        <w:rPr>
          <w:rFonts w:ascii="Arial"/>
          <w:sz w:val="20"/>
        </w:rPr>
      </w:pPr>
    </w:p>
    <w:p w14:paraId="16DEB4AB" w14:textId="77777777" w:rsidR="004B5A32" w:rsidRDefault="004B5A32">
      <w:pPr>
        <w:pStyle w:val="Kehatekst"/>
        <w:rPr>
          <w:rFonts w:ascii="Arial"/>
          <w:sz w:val="20"/>
        </w:rPr>
      </w:pPr>
    </w:p>
    <w:p w14:paraId="0AD9C6F4" w14:textId="77777777" w:rsidR="004B5A32" w:rsidRDefault="004B5A32">
      <w:pPr>
        <w:pStyle w:val="Kehatekst"/>
        <w:rPr>
          <w:rFonts w:ascii="Arial"/>
          <w:sz w:val="20"/>
        </w:rPr>
      </w:pPr>
    </w:p>
    <w:p w14:paraId="4B1F511A" w14:textId="77777777" w:rsidR="004B5A32" w:rsidRDefault="004B5A32">
      <w:pPr>
        <w:pStyle w:val="Kehatekst"/>
        <w:rPr>
          <w:rFonts w:ascii="Arial"/>
          <w:sz w:val="20"/>
        </w:rPr>
      </w:pPr>
    </w:p>
    <w:p w14:paraId="65F9C3DC" w14:textId="77777777" w:rsidR="004B5A32" w:rsidRDefault="004B5A32">
      <w:pPr>
        <w:pStyle w:val="Kehatekst"/>
        <w:rPr>
          <w:rFonts w:ascii="Arial"/>
          <w:sz w:val="20"/>
        </w:rPr>
      </w:pPr>
    </w:p>
    <w:p w14:paraId="5023141B" w14:textId="77777777" w:rsidR="00463140" w:rsidRDefault="00463140">
      <w:pPr>
        <w:pStyle w:val="Kehatekst"/>
        <w:spacing w:before="5"/>
        <w:rPr>
          <w:rFonts w:ascii="Arial"/>
          <w:sz w:val="20"/>
        </w:rPr>
      </w:pPr>
    </w:p>
    <w:p w14:paraId="1F3B1409" w14:textId="77777777" w:rsidR="008F67AC" w:rsidRDefault="008F67AC">
      <w:pPr>
        <w:pStyle w:val="Kehatekst"/>
        <w:spacing w:before="5"/>
        <w:rPr>
          <w:rFonts w:ascii="Arial"/>
          <w:sz w:val="20"/>
        </w:rPr>
      </w:pPr>
    </w:p>
    <w:p w14:paraId="562C75D1" w14:textId="77777777" w:rsidR="008F67AC" w:rsidRDefault="008F67AC">
      <w:pPr>
        <w:pStyle w:val="Kehatekst"/>
        <w:spacing w:before="5"/>
        <w:rPr>
          <w:rFonts w:ascii="Arial"/>
          <w:sz w:val="20"/>
        </w:rPr>
      </w:pPr>
    </w:p>
    <w:p w14:paraId="664355AD" w14:textId="77777777" w:rsidR="008F67AC" w:rsidRDefault="008F67AC">
      <w:pPr>
        <w:pStyle w:val="Kehatekst"/>
        <w:spacing w:before="5"/>
        <w:rPr>
          <w:rFonts w:ascii="Arial"/>
          <w:sz w:val="20"/>
        </w:rPr>
      </w:pPr>
    </w:p>
    <w:p w14:paraId="1A965116" w14:textId="77777777" w:rsidR="008F67AC" w:rsidRDefault="008F67AC">
      <w:pPr>
        <w:pStyle w:val="Kehatekst"/>
        <w:spacing w:before="5"/>
        <w:rPr>
          <w:rFonts w:ascii="Arial"/>
          <w:sz w:val="20"/>
        </w:rPr>
      </w:pPr>
    </w:p>
    <w:p w14:paraId="7DF4E37C" w14:textId="77777777" w:rsidR="008F67AC" w:rsidRDefault="008F67AC">
      <w:pPr>
        <w:pStyle w:val="Kehatekst"/>
        <w:spacing w:before="5"/>
        <w:rPr>
          <w:rFonts w:ascii="Arial"/>
          <w:sz w:val="20"/>
        </w:rPr>
      </w:pPr>
    </w:p>
    <w:p w14:paraId="44FB30F8" w14:textId="77777777" w:rsidR="008F67AC" w:rsidRDefault="008F67AC">
      <w:pPr>
        <w:pStyle w:val="Kehatekst"/>
        <w:spacing w:before="5"/>
        <w:rPr>
          <w:rFonts w:ascii="Arial"/>
          <w:sz w:val="20"/>
        </w:rPr>
      </w:pPr>
    </w:p>
    <w:p w14:paraId="1DA6542E" w14:textId="77777777" w:rsidR="008F67AC" w:rsidRDefault="008F67AC">
      <w:pPr>
        <w:pStyle w:val="Kehatekst"/>
        <w:spacing w:before="5"/>
        <w:rPr>
          <w:rFonts w:ascii="Arial"/>
          <w:sz w:val="20"/>
        </w:rPr>
      </w:pPr>
    </w:p>
    <w:p w14:paraId="0E122D6D" w14:textId="77777777" w:rsidR="004B5A32" w:rsidRPr="004B5A32" w:rsidRDefault="004B5A32" w:rsidP="004B5A32">
      <w:pPr>
        <w:pStyle w:val="Loendilik"/>
        <w:widowControl/>
        <w:numPr>
          <w:ilvl w:val="0"/>
          <w:numId w:val="2"/>
        </w:numPr>
        <w:autoSpaceDE/>
        <w:autoSpaceDN/>
        <w:spacing w:after="200" w:line="276" w:lineRule="auto"/>
        <w:jc w:val="both"/>
        <w:rPr>
          <w:b/>
          <w:bCs/>
          <w:color w:val="4F6228"/>
          <w:sz w:val="24"/>
          <w:szCs w:val="24"/>
          <w:lang w:val="et-EE"/>
        </w:rPr>
      </w:pPr>
      <w:r w:rsidRPr="004B5A32">
        <w:rPr>
          <w:b/>
          <w:bCs/>
          <w:color w:val="4F6228"/>
          <w:sz w:val="24"/>
          <w:szCs w:val="24"/>
          <w:lang w:val="et-EE"/>
        </w:rPr>
        <w:lastRenderedPageBreak/>
        <w:t>Hindamisjuhend hindajale</w:t>
      </w:r>
    </w:p>
    <w:p w14:paraId="3041E394" w14:textId="77777777" w:rsidR="004B5A32" w:rsidRPr="004B5A32" w:rsidRDefault="004B5A32" w:rsidP="004B5A32">
      <w:pPr>
        <w:widowControl/>
        <w:autoSpaceDE/>
        <w:autoSpaceDN/>
        <w:jc w:val="both"/>
        <w:rPr>
          <w:rFonts w:ascii="Calibri" w:eastAsia="Calibri" w:hAnsi="Calibri"/>
          <w:sz w:val="20"/>
          <w:szCs w:val="20"/>
          <w:lang w:val="et-EE"/>
        </w:rPr>
      </w:pPr>
    </w:p>
    <w:p w14:paraId="156FD507" w14:textId="77777777" w:rsidR="004B5A32" w:rsidRPr="004B5A32" w:rsidRDefault="004B5A32" w:rsidP="004B5A32">
      <w:pPr>
        <w:widowControl/>
        <w:tabs>
          <w:tab w:val="left" w:pos="720"/>
        </w:tabs>
        <w:autoSpaceDE/>
        <w:autoSpaceDN/>
        <w:spacing w:after="200" w:line="209" w:lineRule="auto"/>
        <w:ind w:left="356" w:right="5920"/>
        <w:rPr>
          <w:rFonts w:ascii="Calibri" w:eastAsia="Calibri" w:hAnsi="Calibri" w:cs="Calibri"/>
          <w:b/>
          <w:color w:val="000000"/>
          <w:lang w:val="et-EE"/>
        </w:rPr>
      </w:pPr>
      <w:r w:rsidRPr="004B5A32">
        <w:rPr>
          <w:rFonts w:ascii="Calibri" w:eastAsia="Calibri" w:hAnsi="Calibri" w:cs="Calibri"/>
          <w:b/>
          <w:color w:val="000000"/>
          <w:lang w:val="et-EE"/>
        </w:rPr>
        <w:t>Enne hindamist tutvutakse:</w:t>
      </w:r>
    </w:p>
    <w:p w14:paraId="05D1F34C" w14:textId="77777777" w:rsidR="004B5A32" w:rsidRPr="004B5A32" w:rsidRDefault="004B5A32" w:rsidP="00861236">
      <w:pPr>
        <w:widowControl/>
        <w:numPr>
          <w:ilvl w:val="0"/>
          <w:numId w:val="9"/>
        </w:numPr>
        <w:autoSpaceDE/>
        <w:autoSpaceDN/>
        <w:spacing w:after="200"/>
        <w:ind w:left="1076"/>
        <w:contextualSpacing/>
        <w:rPr>
          <w:rFonts w:ascii="Calibri" w:eastAsia="Calibri" w:hAnsi="Calibri"/>
          <w:sz w:val="20"/>
          <w:szCs w:val="20"/>
          <w:lang w:val="et-EE"/>
        </w:rPr>
      </w:pPr>
      <w:r w:rsidRPr="004B5A32">
        <w:rPr>
          <w:rFonts w:ascii="Calibri" w:eastAsia="Calibri" w:hAnsi="Calibri" w:cs="Calibri"/>
          <w:lang w:val="et-EE"/>
        </w:rPr>
        <w:t>raietööline, tase 2 kutsestandardiga</w:t>
      </w:r>
    </w:p>
    <w:p w14:paraId="023336F6" w14:textId="77777777" w:rsidR="004B5A32" w:rsidRPr="004B5A32" w:rsidRDefault="004B5A32" w:rsidP="00861236">
      <w:pPr>
        <w:widowControl/>
        <w:numPr>
          <w:ilvl w:val="0"/>
          <w:numId w:val="9"/>
        </w:numPr>
        <w:autoSpaceDE/>
        <w:autoSpaceDN/>
        <w:spacing w:after="200"/>
        <w:ind w:left="1076"/>
        <w:contextualSpacing/>
        <w:rPr>
          <w:rFonts w:ascii="Calibri" w:eastAsia="Calibri" w:hAnsi="Calibri"/>
          <w:sz w:val="20"/>
          <w:szCs w:val="20"/>
          <w:lang w:val="et-EE"/>
        </w:rPr>
      </w:pPr>
      <w:r w:rsidRPr="004B5A32">
        <w:rPr>
          <w:rFonts w:ascii="Calibri" w:eastAsia="Calibri" w:hAnsi="Calibri" w:cs="Calibri"/>
          <w:lang w:val="et-EE"/>
        </w:rPr>
        <w:t>kompetentsipõhise hindamise mõistete ja põhimõtetega</w:t>
      </w:r>
    </w:p>
    <w:p w14:paraId="714D856B" w14:textId="77777777" w:rsidR="004B5A32" w:rsidRPr="004B5A32" w:rsidRDefault="004B5A32" w:rsidP="00861236">
      <w:pPr>
        <w:widowControl/>
        <w:numPr>
          <w:ilvl w:val="0"/>
          <w:numId w:val="9"/>
        </w:numPr>
        <w:autoSpaceDE/>
        <w:autoSpaceDN/>
        <w:spacing w:after="200"/>
        <w:ind w:left="1076"/>
        <w:contextualSpacing/>
        <w:rPr>
          <w:rFonts w:ascii="Calibri" w:eastAsia="Calibri" w:hAnsi="Calibri"/>
          <w:sz w:val="20"/>
          <w:szCs w:val="20"/>
          <w:lang w:val="et-EE"/>
        </w:rPr>
      </w:pPr>
      <w:r w:rsidRPr="004B5A32">
        <w:rPr>
          <w:rFonts w:ascii="Calibri" w:eastAsia="Calibri" w:hAnsi="Calibri" w:cs="Calibri"/>
          <w:lang w:val="et-EE"/>
        </w:rPr>
        <w:t>kutse andmise korra ja selle rakenduskorraga</w:t>
      </w:r>
    </w:p>
    <w:p w14:paraId="3FDF011A" w14:textId="77777777" w:rsidR="004B5A32" w:rsidRPr="004B5A32" w:rsidRDefault="004B5A32" w:rsidP="00861236">
      <w:pPr>
        <w:widowControl/>
        <w:numPr>
          <w:ilvl w:val="0"/>
          <w:numId w:val="9"/>
        </w:numPr>
        <w:autoSpaceDE/>
        <w:autoSpaceDN/>
        <w:spacing w:after="200"/>
        <w:ind w:left="1076"/>
        <w:contextualSpacing/>
        <w:rPr>
          <w:rFonts w:ascii="Calibri" w:eastAsia="Calibri" w:hAnsi="Calibri"/>
          <w:sz w:val="20"/>
          <w:szCs w:val="20"/>
          <w:lang w:val="et-EE"/>
        </w:rPr>
      </w:pPr>
      <w:r w:rsidRPr="004B5A32">
        <w:rPr>
          <w:rFonts w:ascii="Calibri" w:eastAsia="Calibri" w:hAnsi="Calibri" w:cs="Calibri"/>
          <w:lang w:val="et-EE"/>
        </w:rPr>
        <w:t>hindamise üldise informatsiooniga</w:t>
      </w:r>
    </w:p>
    <w:p w14:paraId="2D4BDECC" w14:textId="77777777" w:rsidR="004B5A32" w:rsidRPr="004B5A32" w:rsidRDefault="004B5A32" w:rsidP="00861236">
      <w:pPr>
        <w:widowControl/>
        <w:numPr>
          <w:ilvl w:val="0"/>
          <w:numId w:val="9"/>
        </w:numPr>
        <w:autoSpaceDE/>
        <w:autoSpaceDN/>
        <w:spacing w:after="200"/>
        <w:ind w:left="1076"/>
        <w:contextualSpacing/>
        <w:rPr>
          <w:rFonts w:ascii="Calibri" w:eastAsia="Calibri" w:hAnsi="Calibri"/>
          <w:sz w:val="20"/>
          <w:szCs w:val="20"/>
          <w:lang w:val="et-EE"/>
        </w:rPr>
      </w:pPr>
      <w:r w:rsidRPr="004B5A32">
        <w:rPr>
          <w:rFonts w:ascii="Calibri" w:eastAsia="Calibri" w:hAnsi="Calibri" w:cs="Calibri"/>
          <w:lang w:val="et-EE"/>
        </w:rPr>
        <w:t>hindamiskriteeriumidega</w:t>
      </w:r>
    </w:p>
    <w:p w14:paraId="3E6CE604" w14:textId="77777777" w:rsidR="004B5A32" w:rsidRPr="004B5A32" w:rsidRDefault="004B5A32" w:rsidP="00861236">
      <w:pPr>
        <w:widowControl/>
        <w:numPr>
          <w:ilvl w:val="0"/>
          <w:numId w:val="9"/>
        </w:numPr>
        <w:autoSpaceDE/>
        <w:autoSpaceDN/>
        <w:spacing w:after="200"/>
        <w:ind w:left="1076"/>
        <w:contextualSpacing/>
        <w:rPr>
          <w:rFonts w:ascii="Calibri" w:eastAsia="Calibri" w:hAnsi="Calibri"/>
          <w:sz w:val="20"/>
          <w:szCs w:val="20"/>
          <w:lang w:val="et-EE"/>
        </w:rPr>
      </w:pPr>
      <w:r w:rsidRPr="004B5A32">
        <w:rPr>
          <w:rFonts w:ascii="Calibri" w:eastAsia="Calibri" w:hAnsi="Calibri" w:cs="Calibri"/>
          <w:lang w:val="et-EE"/>
        </w:rPr>
        <w:t>hindamismeetoditega</w:t>
      </w:r>
    </w:p>
    <w:p w14:paraId="68E9E5F4" w14:textId="77777777" w:rsidR="004B5A32" w:rsidRPr="004B5A32" w:rsidRDefault="004B5A32" w:rsidP="00861236">
      <w:pPr>
        <w:widowControl/>
        <w:numPr>
          <w:ilvl w:val="0"/>
          <w:numId w:val="9"/>
        </w:numPr>
        <w:autoSpaceDE/>
        <w:autoSpaceDN/>
        <w:spacing w:after="200"/>
        <w:ind w:left="1076"/>
        <w:contextualSpacing/>
        <w:rPr>
          <w:rFonts w:ascii="Calibri" w:eastAsia="Calibri" w:hAnsi="Calibri"/>
          <w:sz w:val="20"/>
          <w:szCs w:val="20"/>
          <w:lang w:val="et-EE"/>
        </w:rPr>
      </w:pPr>
      <w:r w:rsidRPr="004B5A32">
        <w:rPr>
          <w:rFonts w:ascii="Calibri" w:eastAsia="Calibri" w:hAnsi="Calibri" w:cs="Calibri"/>
          <w:lang w:val="et-EE"/>
        </w:rPr>
        <w:t>hindamise korraldusega</w:t>
      </w:r>
    </w:p>
    <w:p w14:paraId="722B00AE" w14:textId="77777777" w:rsidR="004B5A32" w:rsidRPr="004B5A32" w:rsidRDefault="004B5A32" w:rsidP="004B5A32">
      <w:pPr>
        <w:widowControl/>
        <w:tabs>
          <w:tab w:val="left" w:pos="720"/>
        </w:tabs>
        <w:autoSpaceDE/>
        <w:autoSpaceDN/>
        <w:spacing w:after="200" w:line="209" w:lineRule="auto"/>
        <w:ind w:left="356" w:right="5920"/>
        <w:rPr>
          <w:rFonts w:ascii="Calibri" w:eastAsia="Calibri" w:hAnsi="Calibri" w:cs="Calibri"/>
          <w:b/>
          <w:color w:val="000000"/>
          <w:lang w:val="et-EE"/>
        </w:rPr>
      </w:pPr>
    </w:p>
    <w:p w14:paraId="64AF422B" w14:textId="77777777" w:rsidR="004B5A32" w:rsidRPr="004B5A32" w:rsidRDefault="004B5A32" w:rsidP="004B5A32">
      <w:pPr>
        <w:widowControl/>
        <w:autoSpaceDE/>
        <w:autoSpaceDN/>
        <w:spacing w:after="200" w:line="238" w:lineRule="auto"/>
        <w:ind w:left="360"/>
        <w:rPr>
          <w:rFonts w:ascii="Calibri" w:eastAsia="Calibri" w:hAnsi="Calibri" w:cs="Calibri"/>
          <w:b/>
          <w:lang w:val="et-EE"/>
        </w:rPr>
      </w:pPr>
      <w:r w:rsidRPr="004B5A32">
        <w:rPr>
          <w:rFonts w:ascii="Calibri" w:eastAsia="Calibri" w:hAnsi="Calibri" w:cs="Calibri"/>
          <w:b/>
          <w:lang w:val="et-EE"/>
        </w:rPr>
        <w:t>Hindamise ajal</w:t>
      </w:r>
    </w:p>
    <w:p w14:paraId="5E0B76F1" w14:textId="77777777" w:rsidR="004B5A32" w:rsidRPr="004B5A32" w:rsidRDefault="004B5A32" w:rsidP="004B5A32">
      <w:pPr>
        <w:widowControl/>
        <w:numPr>
          <w:ilvl w:val="0"/>
          <w:numId w:val="10"/>
        </w:numPr>
        <w:autoSpaceDE/>
        <w:autoSpaceDN/>
        <w:spacing w:after="200" w:line="238" w:lineRule="auto"/>
        <w:contextualSpacing/>
        <w:rPr>
          <w:rFonts w:ascii="Calibri" w:eastAsia="Calibri" w:hAnsi="Calibri" w:cs="Calibri"/>
          <w:lang w:val="et-EE"/>
        </w:rPr>
      </w:pPr>
      <w:r w:rsidRPr="004B5A32">
        <w:rPr>
          <w:rFonts w:ascii="Calibri" w:eastAsia="Calibri" w:hAnsi="Calibri" w:cs="Calibri"/>
          <w:lang w:val="et-EE"/>
        </w:rPr>
        <w:t>taotleja poolt esitatud dokumentidega</w:t>
      </w:r>
    </w:p>
    <w:p w14:paraId="61BEDDE1" w14:textId="77777777" w:rsidR="004B5A32" w:rsidRPr="004B5A32" w:rsidRDefault="004B5A32" w:rsidP="004B5A32">
      <w:pPr>
        <w:widowControl/>
        <w:numPr>
          <w:ilvl w:val="0"/>
          <w:numId w:val="10"/>
        </w:numPr>
        <w:autoSpaceDE/>
        <w:autoSpaceDN/>
        <w:spacing w:after="200" w:line="238" w:lineRule="auto"/>
        <w:contextualSpacing/>
        <w:rPr>
          <w:rFonts w:ascii="Calibri" w:eastAsia="Calibri" w:hAnsi="Calibri" w:cs="Calibri"/>
          <w:lang w:val="et-EE"/>
        </w:rPr>
      </w:pPr>
      <w:r w:rsidRPr="004B5A32">
        <w:rPr>
          <w:rFonts w:ascii="Calibri" w:eastAsia="Calibri" w:hAnsi="Calibri" w:cs="Calibri"/>
          <w:lang w:val="et-EE"/>
        </w:rPr>
        <w:t>taotleja poolt sooritatud testi tulemustega</w:t>
      </w:r>
    </w:p>
    <w:p w14:paraId="7EE0BDC0" w14:textId="77777777" w:rsidR="004B5A32" w:rsidRPr="004B5A32" w:rsidRDefault="004B5A32" w:rsidP="004B5A32">
      <w:pPr>
        <w:widowControl/>
        <w:numPr>
          <w:ilvl w:val="0"/>
          <w:numId w:val="10"/>
        </w:numPr>
        <w:autoSpaceDE/>
        <w:autoSpaceDN/>
        <w:spacing w:after="200" w:line="238" w:lineRule="auto"/>
        <w:contextualSpacing/>
        <w:rPr>
          <w:rFonts w:ascii="Calibri" w:eastAsia="Calibri" w:hAnsi="Calibri" w:cs="Calibri"/>
          <w:lang w:val="et-EE"/>
        </w:rPr>
      </w:pPr>
      <w:r w:rsidRPr="004B5A32">
        <w:rPr>
          <w:rFonts w:ascii="Calibri" w:eastAsia="Calibri" w:hAnsi="Calibri" w:cs="Calibri"/>
          <w:lang w:val="et-EE"/>
        </w:rPr>
        <w:t>jälgitakse iga taotlejat praktilises hindamisprotsessis personaalselt</w:t>
      </w:r>
    </w:p>
    <w:p w14:paraId="536AFA57" w14:textId="77777777" w:rsidR="004B5A32" w:rsidRPr="004B5A32" w:rsidRDefault="004B5A32" w:rsidP="004B5A32">
      <w:pPr>
        <w:widowControl/>
        <w:numPr>
          <w:ilvl w:val="0"/>
          <w:numId w:val="10"/>
        </w:numPr>
        <w:autoSpaceDE/>
        <w:autoSpaceDN/>
        <w:spacing w:after="200" w:line="238" w:lineRule="auto"/>
        <w:contextualSpacing/>
        <w:rPr>
          <w:rFonts w:ascii="Calibri" w:eastAsia="Calibri" w:hAnsi="Calibri" w:cs="Calibri"/>
          <w:lang w:val="et-EE"/>
        </w:rPr>
      </w:pPr>
      <w:r w:rsidRPr="004B5A32">
        <w:rPr>
          <w:rFonts w:ascii="Calibri" w:eastAsia="Calibri" w:hAnsi="Calibri" w:cs="Calibri"/>
          <w:lang w:val="et-EE"/>
        </w:rPr>
        <w:t>täidetakse iga taotleja kohta personaalne hindamisvorm</w:t>
      </w:r>
    </w:p>
    <w:p w14:paraId="4DDC226E" w14:textId="77777777" w:rsidR="004B5A32" w:rsidRPr="004B5A32" w:rsidRDefault="004B5A32" w:rsidP="004B5A32">
      <w:pPr>
        <w:widowControl/>
        <w:numPr>
          <w:ilvl w:val="0"/>
          <w:numId w:val="10"/>
        </w:numPr>
        <w:autoSpaceDE/>
        <w:autoSpaceDN/>
        <w:spacing w:after="200" w:line="238" w:lineRule="auto"/>
        <w:contextualSpacing/>
        <w:rPr>
          <w:rFonts w:ascii="Calibri" w:eastAsia="Calibri" w:hAnsi="Calibri" w:cs="Calibri"/>
          <w:lang w:val="et-EE"/>
        </w:rPr>
      </w:pPr>
      <w:r w:rsidRPr="004B5A32">
        <w:rPr>
          <w:rFonts w:ascii="Calibri" w:eastAsia="Calibri" w:hAnsi="Calibri" w:cs="Calibri"/>
          <w:lang w:val="et-EE"/>
        </w:rPr>
        <w:t>esitatakse vajadusel küsimusi hindamiskriteeriumide täitmise osas</w:t>
      </w:r>
    </w:p>
    <w:p w14:paraId="6FD5FBDC" w14:textId="77777777" w:rsidR="004B5A32" w:rsidRPr="004B5A32" w:rsidRDefault="004B5A32" w:rsidP="004B5A32">
      <w:pPr>
        <w:widowControl/>
        <w:numPr>
          <w:ilvl w:val="0"/>
          <w:numId w:val="10"/>
        </w:numPr>
        <w:autoSpaceDE/>
        <w:autoSpaceDN/>
        <w:spacing w:after="200" w:line="238" w:lineRule="auto"/>
        <w:contextualSpacing/>
        <w:rPr>
          <w:rFonts w:ascii="Calibri" w:eastAsia="Calibri" w:hAnsi="Calibri" w:cs="Calibri"/>
          <w:lang w:val="et-EE"/>
        </w:rPr>
      </w:pPr>
      <w:r w:rsidRPr="004B5A32">
        <w:rPr>
          <w:rFonts w:ascii="Calibri" w:eastAsia="Calibri" w:hAnsi="Calibri" w:cs="Calibri"/>
          <w:lang w:val="et-EE"/>
        </w:rPr>
        <w:t>hinnatakse iga hindamiskriteeriumi järgi</w:t>
      </w:r>
    </w:p>
    <w:p w14:paraId="35E65CBE" w14:textId="77777777" w:rsidR="004B5A32" w:rsidRPr="004B5A32" w:rsidRDefault="004B5A32" w:rsidP="004B5A32">
      <w:pPr>
        <w:widowControl/>
        <w:numPr>
          <w:ilvl w:val="0"/>
          <w:numId w:val="10"/>
        </w:numPr>
        <w:autoSpaceDE/>
        <w:autoSpaceDN/>
        <w:spacing w:after="200" w:line="238" w:lineRule="auto"/>
        <w:contextualSpacing/>
        <w:rPr>
          <w:rFonts w:ascii="Calibri" w:eastAsia="Calibri" w:hAnsi="Calibri" w:cs="Calibri"/>
          <w:lang w:val="et-EE"/>
        </w:rPr>
      </w:pPr>
      <w:r w:rsidRPr="004B5A32">
        <w:rPr>
          <w:rFonts w:ascii="Calibri" w:eastAsia="Calibri" w:hAnsi="Calibri" w:cs="Calibri"/>
          <w:lang w:val="et-EE"/>
        </w:rPr>
        <w:t>vormistatakse hindamistulemus</w:t>
      </w:r>
    </w:p>
    <w:p w14:paraId="42C6D796" w14:textId="77777777" w:rsidR="004B5A32" w:rsidRPr="004B5A32" w:rsidRDefault="004B5A32" w:rsidP="004B5A32">
      <w:pPr>
        <w:widowControl/>
        <w:autoSpaceDE/>
        <w:autoSpaceDN/>
        <w:spacing w:after="200" w:line="238" w:lineRule="auto"/>
        <w:rPr>
          <w:rFonts w:ascii="Calibri" w:eastAsia="Calibri" w:hAnsi="Calibri" w:cs="Calibri"/>
          <w:b/>
          <w:lang w:val="et-EE"/>
        </w:rPr>
      </w:pPr>
    </w:p>
    <w:p w14:paraId="4EB198B4" w14:textId="77777777" w:rsidR="004B5A32" w:rsidRPr="004B5A32" w:rsidRDefault="004B5A32" w:rsidP="004B5A32">
      <w:pPr>
        <w:widowControl/>
        <w:autoSpaceDE/>
        <w:autoSpaceDN/>
        <w:spacing w:after="200" w:line="238" w:lineRule="auto"/>
        <w:rPr>
          <w:rFonts w:ascii="Calibri" w:eastAsia="Calibri" w:hAnsi="Calibri" w:cs="Calibri"/>
          <w:b/>
          <w:lang w:val="et-EE"/>
        </w:rPr>
      </w:pPr>
      <w:r w:rsidRPr="004B5A32">
        <w:rPr>
          <w:rFonts w:ascii="Calibri" w:eastAsia="Calibri" w:hAnsi="Calibri" w:cs="Calibri"/>
          <w:b/>
          <w:lang w:val="et-EE"/>
        </w:rPr>
        <w:t xml:space="preserve">        Hindamise järel</w:t>
      </w:r>
    </w:p>
    <w:p w14:paraId="647C364C" w14:textId="77777777" w:rsidR="004B5A32" w:rsidRPr="004B5A32" w:rsidRDefault="004B5A32" w:rsidP="004B5A32">
      <w:pPr>
        <w:widowControl/>
        <w:numPr>
          <w:ilvl w:val="0"/>
          <w:numId w:val="11"/>
        </w:numPr>
        <w:autoSpaceDE/>
        <w:autoSpaceDN/>
        <w:spacing w:after="200" w:line="238" w:lineRule="auto"/>
        <w:contextualSpacing/>
        <w:rPr>
          <w:rFonts w:ascii="Calibri" w:eastAsia="Calibri" w:hAnsi="Calibri" w:cs="Calibri"/>
          <w:lang w:val="et-EE"/>
        </w:rPr>
      </w:pPr>
      <w:r w:rsidRPr="004B5A32">
        <w:rPr>
          <w:rFonts w:ascii="Calibri" w:eastAsia="Calibri" w:hAnsi="Calibri" w:cs="Calibri"/>
          <w:lang w:val="et-EE"/>
        </w:rPr>
        <w:t>antakse taotlejale konstruktiivset tagasisidet</w:t>
      </w:r>
    </w:p>
    <w:p w14:paraId="6EB9FD1B" w14:textId="77777777" w:rsidR="004B5A32" w:rsidRPr="004B5A32" w:rsidRDefault="004B5A32" w:rsidP="004B5A32">
      <w:pPr>
        <w:widowControl/>
        <w:numPr>
          <w:ilvl w:val="0"/>
          <w:numId w:val="11"/>
        </w:numPr>
        <w:autoSpaceDE/>
        <w:autoSpaceDN/>
        <w:spacing w:after="200" w:line="238" w:lineRule="auto"/>
        <w:contextualSpacing/>
        <w:rPr>
          <w:rFonts w:ascii="Calibri" w:eastAsia="Calibri" w:hAnsi="Calibri" w:cs="Calibri"/>
          <w:lang w:val="et-EE"/>
        </w:rPr>
      </w:pPr>
      <w:r w:rsidRPr="004B5A32">
        <w:rPr>
          <w:rFonts w:ascii="Calibri" w:eastAsia="Calibri" w:hAnsi="Calibri" w:cs="Calibri"/>
          <w:lang w:val="et-EE"/>
        </w:rPr>
        <w:t>vormistatakse hindamistulemus</w:t>
      </w:r>
    </w:p>
    <w:p w14:paraId="7ED71064" w14:textId="77777777" w:rsidR="004B5A32" w:rsidRPr="004B5A32" w:rsidRDefault="004B5A32" w:rsidP="004B5A32">
      <w:pPr>
        <w:widowControl/>
        <w:numPr>
          <w:ilvl w:val="0"/>
          <w:numId w:val="11"/>
        </w:numPr>
        <w:autoSpaceDE/>
        <w:autoSpaceDN/>
        <w:spacing w:after="200" w:line="238" w:lineRule="auto"/>
        <w:contextualSpacing/>
        <w:rPr>
          <w:rFonts w:ascii="Calibri" w:eastAsia="Calibri" w:hAnsi="Calibri" w:cs="Calibri"/>
          <w:lang w:val="et-EE"/>
        </w:rPr>
        <w:sectPr w:rsidR="004B5A32" w:rsidRPr="004B5A32" w:rsidSect="004E4077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4B5A32">
        <w:rPr>
          <w:rFonts w:ascii="Calibri" w:eastAsia="Calibri" w:hAnsi="Calibri" w:cs="Calibri"/>
          <w:lang w:val="et-EE"/>
        </w:rPr>
        <w:t>edastatakse ettepanek kutse andmise kohta kutsekomisjoni</w:t>
      </w:r>
    </w:p>
    <w:p w14:paraId="6E1831B3" w14:textId="77777777" w:rsidR="00463140" w:rsidRDefault="00463140">
      <w:pPr>
        <w:pStyle w:val="Kehatekst"/>
        <w:spacing w:before="7"/>
        <w:rPr>
          <w:rFonts w:ascii="Arial"/>
          <w:sz w:val="9"/>
        </w:rPr>
      </w:pPr>
    </w:p>
    <w:p w14:paraId="328EFEB0" w14:textId="77777777" w:rsidR="00463140" w:rsidRDefault="00DF192E">
      <w:pPr>
        <w:spacing w:before="60"/>
        <w:ind w:left="5473" w:right="6014"/>
        <w:jc w:val="center"/>
        <w:rPr>
          <w:rFonts w:ascii="Arial" w:hAnsi="Arial"/>
        </w:rPr>
      </w:pPr>
      <w:r>
        <w:rPr>
          <w:noProof/>
          <w:lang w:val="et-EE" w:eastAsia="et-EE"/>
        </w:rPr>
        <w:drawing>
          <wp:anchor distT="0" distB="0" distL="0" distR="0" simplePos="0" relativeHeight="1360" behindDoc="0" locked="0" layoutInCell="1" allowOverlap="1" wp14:anchorId="080FEFC9" wp14:editId="07777777">
            <wp:simplePos x="0" y="0"/>
            <wp:positionH relativeFrom="page">
              <wp:posOffset>9273038</wp:posOffset>
            </wp:positionH>
            <wp:positionV relativeFrom="paragraph">
              <wp:posOffset>-73388</wp:posOffset>
            </wp:positionV>
            <wp:extent cx="870962" cy="435916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962" cy="435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</w:rPr>
        <w:t xml:space="preserve">Eesti Metsa- </w:t>
      </w:r>
      <w:proofErr w:type="gramStart"/>
      <w:r>
        <w:rPr>
          <w:rFonts w:ascii="Arial" w:hAnsi="Arial"/>
        </w:rPr>
        <w:t>ja</w:t>
      </w:r>
      <w:proofErr w:type="gramEnd"/>
      <w:r>
        <w:rPr>
          <w:rFonts w:ascii="Arial" w:hAnsi="Arial"/>
        </w:rPr>
        <w:t xml:space="preserve"> Puidutööstuse Liit</w:t>
      </w:r>
    </w:p>
    <w:p w14:paraId="54E11D2A" w14:textId="77777777" w:rsidR="00463140" w:rsidRDefault="00463140">
      <w:pPr>
        <w:pStyle w:val="Kehatekst"/>
        <w:rPr>
          <w:rFonts w:ascii="Arial"/>
          <w:sz w:val="20"/>
        </w:rPr>
      </w:pPr>
    </w:p>
    <w:p w14:paraId="31126E5D" w14:textId="77777777" w:rsidR="00463140" w:rsidRDefault="00463140">
      <w:pPr>
        <w:rPr>
          <w:rFonts w:ascii="Arial"/>
          <w:sz w:val="20"/>
        </w:rPr>
        <w:sectPr w:rsidR="00463140">
          <w:headerReference w:type="default" r:id="rId10"/>
          <w:footerReference w:type="default" r:id="rId11"/>
          <w:pgSz w:w="16840" w:h="11900" w:orient="landscape"/>
          <w:pgMar w:top="540" w:right="760" w:bottom="280" w:left="1300" w:header="0" w:footer="0" w:gutter="0"/>
          <w:cols w:space="708"/>
        </w:sectPr>
      </w:pPr>
    </w:p>
    <w:p w14:paraId="2DE403A5" w14:textId="77777777" w:rsidR="00463140" w:rsidRDefault="00463140">
      <w:pPr>
        <w:pStyle w:val="Kehatekst"/>
        <w:spacing w:before="8"/>
        <w:rPr>
          <w:rFonts w:ascii="Arial"/>
          <w:sz w:val="19"/>
        </w:rPr>
      </w:pPr>
    </w:p>
    <w:p w14:paraId="0AF3BDA5" w14:textId="77777777" w:rsidR="00463140" w:rsidRDefault="00DF192E">
      <w:pPr>
        <w:ind w:left="118"/>
        <w:rPr>
          <w:rFonts w:ascii="Arial"/>
          <w:sz w:val="20"/>
        </w:rPr>
      </w:pPr>
      <w:r>
        <w:rPr>
          <w:rFonts w:ascii="Arial"/>
          <w:w w:val="95"/>
          <w:sz w:val="20"/>
        </w:rPr>
        <w:t>Lisa</w:t>
      </w:r>
      <w:r>
        <w:rPr>
          <w:rFonts w:ascii="Arial"/>
          <w:spacing w:val="-35"/>
          <w:w w:val="95"/>
          <w:sz w:val="20"/>
        </w:rPr>
        <w:t xml:space="preserve"> </w:t>
      </w:r>
      <w:r>
        <w:rPr>
          <w:rFonts w:ascii="Arial"/>
          <w:w w:val="95"/>
          <w:sz w:val="20"/>
        </w:rPr>
        <w:t>1</w:t>
      </w:r>
    </w:p>
    <w:p w14:paraId="62431CDC" w14:textId="77777777" w:rsidR="00463140" w:rsidRDefault="00DF192E">
      <w:pPr>
        <w:pStyle w:val="Kehatekst"/>
        <w:spacing w:before="8"/>
        <w:rPr>
          <w:rFonts w:ascii="Arial"/>
          <w:sz w:val="40"/>
        </w:rPr>
      </w:pPr>
      <w:r>
        <w:br w:type="column"/>
      </w:r>
    </w:p>
    <w:p w14:paraId="5D4AA48A" w14:textId="77777777" w:rsidR="00463140" w:rsidRDefault="00DF192E">
      <w:pPr>
        <w:pStyle w:val="Pealkiri1"/>
        <w:spacing w:line="368" w:lineRule="exact"/>
        <w:ind w:left="98"/>
      </w:pPr>
      <w:r>
        <w:t>RAIETÖÖLINE, TASE 3 KUTSEEKSAMI PROTOKOLL</w:t>
      </w:r>
    </w:p>
    <w:p w14:paraId="4AEF7520" w14:textId="77777777" w:rsidR="00463140" w:rsidRDefault="00DF192E">
      <w:pPr>
        <w:spacing w:line="364" w:lineRule="exact"/>
        <w:ind w:left="95" w:right="3573"/>
        <w:jc w:val="center"/>
        <w:rPr>
          <w:b/>
          <w:sz w:val="32"/>
        </w:rPr>
      </w:pPr>
      <w:proofErr w:type="spellStart"/>
      <w:r>
        <w:rPr>
          <w:b/>
          <w:sz w:val="32"/>
        </w:rPr>
        <w:t>Kuupäev</w:t>
      </w:r>
      <w:proofErr w:type="spellEnd"/>
    </w:p>
    <w:p w14:paraId="352C369B" w14:textId="77777777" w:rsidR="00463140" w:rsidRDefault="00DF192E">
      <w:pPr>
        <w:spacing w:line="319" w:lineRule="exact"/>
        <w:ind w:left="98" w:right="3571"/>
        <w:jc w:val="center"/>
        <w:rPr>
          <w:sz w:val="28"/>
        </w:rPr>
      </w:pPr>
      <w:proofErr w:type="spellStart"/>
      <w:proofErr w:type="gramStart"/>
      <w:r>
        <w:rPr>
          <w:sz w:val="28"/>
        </w:rPr>
        <w:t>koht</w:t>
      </w:r>
      <w:proofErr w:type="spellEnd"/>
      <w:proofErr w:type="gramEnd"/>
    </w:p>
    <w:p w14:paraId="49E398E2" w14:textId="77777777" w:rsidR="00463140" w:rsidRDefault="00463140">
      <w:pPr>
        <w:spacing w:line="319" w:lineRule="exact"/>
        <w:jc w:val="center"/>
        <w:rPr>
          <w:sz w:val="28"/>
        </w:rPr>
        <w:sectPr w:rsidR="00463140">
          <w:type w:val="continuous"/>
          <w:pgSz w:w="16840" w:h="11900" w:orient="landscape"/>
          <w:pgMar w:top="1060" w:right="760" w:bottom="280" w:left="1300" w:header="708" w:footer="708" w:gutter="0"/>
          <w:cols w:num="2" w:space="708" w:equalWidth="0">
            <w:col w:w="608" w:space="2325"/>
            <w:col w:w="11847"/>
          </w:cols>
        </w:sectPr>
      </w:pPr>
    </w:p>
    <w:p w14:paraId="1CED98A2" w14:textId="77777777" w:rsidR="00463140" w:rsidRDefault="00DF192E">
      <w:pPr>
        <w:tabs>
          <w:tab w:val="left" w:pos="2837"/>
          <w:tab w:val="left" w:pos="3288"/>
          <w:tab w:val="left" w:pos="3888"/>
          <w:tab w:val="left" w:pos="4253"/>
        </w:tabs>
        <w:spacing w:line="242" w:lineRule="auto"/>
        <w:ind w:left="118" w:right="9823"/>
        <w:rPr>
          <w:sz w:val="20"/>
        </w:rPr>
      </w:pPr>
      <w:proofErr w:type="spellStart"/>
      <w:r>
        <w:rPr>
          <w:sz w:val="20"/>
        </w:rPr>
        <w:t>Kutseeksami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teooriaosa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algas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kell</w:t>
      </w:r>
      <w:proofErr w:type="spellEnd"/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ja</w:t>
      </w:r>
      <w:proofErr w:type="gram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lõppes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kell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Kutseeksami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praktiline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eksam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algas</w:t>
      </w:r>
      <w:proofErr w:type="spellEnd"/>
      <w:r>
        <w:rPr>
          <w:sz w:val="20"/>
        </w:rPr>
        <w:tab/>
      </w:r>
      <w:proofErr w:type="spellStart"/>
      <w:r>
        <w:rPr>
          <w:sz w:val="20"/>
        </w:rPr>
        <w:t>kell</w:t>
      </w:r>
      <w:proofErr w:type="spellEnd"/>
      <w:r>
        <w:rPr>
          <w:sz w:val="20"/>
        </w:rPr>
        <w:tab/>
        <w:t xml:space="preserve">ja </w:t>
      </w:r>
      <w:proofErr w:type="spellStart"/>
      <w:r>
        <w:rPr>
          <w:sz w:val="20"/>
        </w:rPr>
        <w:t>lõppes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Kutseeksamile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lubatud</w:t>
      </w:r>
      <w:proofErr w:type="spellEnd"/>
      <w:r>
        <w:rPr>
          <w:sz w:val="20"/>
        </w:rPr>
        <w:t xml:space="preserve"> </w:t>
      </w:r>
      <w:r>
        <w:rPr>
          <w:i/>
          <w:color w:val="7F7F7F"/>
          <w:sz w:val="20"/>
        </w:rPr>
        <w:t>number/</w:t>
      </w:r>
      <w:proofErr w:type="spellStart"/>
      <w:r>
        <w:rPr>
          <w:i/>
          <w:color w:val="7F7F7F"/>
          <w:sz w:val="20"/>
        </w:rPr>
        <w:t>numbrist</w:t>
      </w:r>
      <w:proofErr w:type="spellEnd"/>
      <w:r>
        <w:rPr>
          <w:i/>
          <w:color w:val="7F7F7F"/>
          <w:spacing w:val="-5"/>
          <w:sz w:val="20"/>
        </w:rPr>
        <w:t xml:space="preserve"> </w:t>
      </w:r>
      <w:proofErr w:type="spellStart"/>
      <w:r>
        <w:rPr>
          <w:sz w:val="20"/>
        </w:rPr>
        <w:t>taotlejat</w:t>
      </w:r>
      <w:proofErr w:type="spellEnd"/>
      <w:r>
        <w:rPr>
          <w:sz w:val="20"/>
        </w:rPr>
        <w:t>.</w:t>
      </w:r>
    </w:p>
    <w:p w14:paraId="16287F21" w14:textId="77777777" w:rsidR="00463140" w:rsidRDefault="00463140">
      <w:pPr>
        <w:pStyle w:val="Kehatekst"/>
        <w:spacing w:before="2"/>
        <w:rPr>
          <w:sz w:val="20"/>
        </w:rPr>
      </w:pPr>
    </w:p>
    <w:p w14:paraId="6CF9A5BA" w14:textId="77777777" w:rsidR="00463140" w:rsidRDefault="00DF192E">
      <w:pPr>
        <w:ind w:left="118"/>
        <w:rPr>
          <w:sz w:val="20"/>
        </w:rPr>
      </w:pPr>
      <w:proofErr w:type="spellStart"/>
      <w:r>
        <w:rPr>
          <w:sz w:val="20"/>
        </w:rPr>
        <w:t>Alljärgnevad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kutsetaotlejad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omal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kulul</w:t>
      </w:r>
      <w:proofErr w:type="spellEnd"/>
      <w:r>
        <w:rPr>
          <w:sz w:val="20"/>
        </w:rPr>
        <w:t xml:space="preserve"> :</w:t>
      </w:r>
      <w:proofErr w:type="gramEnd"/>
    </w:p>
    <w:p w14:paraId="5BE93A62" w14:textId="77777777" w:rsidR="00463140" w:rsidRDefault="00463140">
      <w:pPr>
        <w:pStyle w:val="Kehatekst"/>
        <w:spacing w:before="9"/>
        <w:rPr>
          <w:sz w:val="27"/>
        </w:rPr>
      </w:pPr>
    </w:p>
    <w:tbl>
      <w:tblPr>
        <w:tblStyle w:val="NormalTable0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320"/>
        <w:gridCol w:w="1472"/>
        <w:gridCol w:w="1585"/>
        <w:gridCol w:w="1549"/>
        <w:gridCol w:w="1549"/>
        <w:gridCol w:w="3428"/>
      </w:tblGrid>
      <w:tr w:rsidR="00463140" w14:paraId="57458C3F" w14:textId="77777777">
        <w:trPr>
          <w:trHeight w:val="928"/>
        </w:trPr>
        <w:tc>
          <w:tcPr>
            <w:tcW w:w="790" w:type="dxa"/>
          </w:tcPr>
          <w:p w14:paraId="7D69CE84" w14:textId="77777777" w:rsidR="00463140" w:rsidRDefault="00DF192E">
            <w:pPr>
              <w:pStyle w:val="TableParagraph"/>
              <w:spacing w:line="225" w:lineRule="exact"/>
              <w:ind w:left="155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Jrk</w:t>
            </w:r>
            <w:proofErr w:type="spellEnd"/>
            <w:r>
              <w:rPr>
                <w:rFonts w:ascii="Times New Roman"/>
                <w:sz w:val="20"/>
              </w:rPr>
              <w:t>.</w:t>
            </w:r>
          </w:p>
          <w:p w14:paraId="384BA73E" w14:textId="77777777" w:rsidR="00463140" w:rsidRDefault="00463140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2E8ED16F" w14:textId="77777777" w:rsidR="00463140" w:rsidRDefault="00DF192E">
            <w:pPr>
              <w:pStyle w:val="TableParagraph"/>
              <w:ind w:left="220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nr</w:t>
            </w:r>
            <w:proofErr w:type="spellEnd"/>
          </w:p>
        </w:tc>
        <w:tc>
          <w:tcPr>
            <w:tcW w:w="3320" w:type="dxa"/>
          </w:tcPr>
          <w:p w14:paraId="3597135B" w14:textId="77777777" w:rsidR="00463140" w:rsidRDefault="00DF192E">
            <w:pPr>
              <w:pStyle w:val="TableParagraph"/>
              <w:spacing w:line="225" w:lineRule="exact"/>
              <w:ind w:left="107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Eksaminandi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ees</w:t>
            </w:r>
            <w:proofErr w:type="spellEnd"/>
            <w:r>
              <w:rPr>
                <w:rFonts w:ascii="Times New Roman"/>
                <w:sz w:val="20"/>
              </w:rPr>
              <w:t xml:space="preserve">- ja </w:t>
            </w:r>
            <w:proofErr w:type="spellStart"/>
            <w:r>
              <w:rPr>
                <w:rFonts w:ascii="Times New Roman"/>
                <w:sz w:val="20"/>
              </w:rPr>
              <w:t>perekonnanimi</w:t>
            </w:r>
            <w:proofErr w:type="spellEnd"/>
          </w:p>
          <w:p w14:paraId="34B3F2EB" w14:textId="77777777" w:rsidR="00463140" w:rsidRDefault="00463140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2B85733C" w14:textId="77777777" w:rsidR="00463140" w:rsidRDefault="00DF192E">
            <w:pPr>
              <w:pStyle w:val="TableParagraph"/>
              <w:ind w:left="107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Isikukood</w:t>
            </w:r>
            <w:proofErr w:type="spellEnd"/>
          </w:p>
        </w:tc>
        <w:tc>
          <w:tcPr>
            <w:tcW w:w="1472" w:type="dxa"/>
          </w:tcPr>
          <w:p w14:paraId="78737824" w14:textId="77777777" w:rsidR="00463140" w:rsidRDefault="00DF192E">
            <w:pPr>
              <w:pStyle w:val="TableParagraph"/>
              <w:spacing w:line="225" w:lineRule="exact"/>
              <w:ind w:left="104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Toreetiline</w:t>
            </w:r>
            <w:proofErr w:type="spellEnd"/>
            <w:r>
              <w:rPr>
                <w:rFonts w:ascii="Times New Roman"/>
                <w:sz w:val="20"/>
              </w:rPr>
              <w:t xml:space="preserve"> test</w:t>
            </w:r>
          </w:p>
        </w:tc>
        <w:tc>
          <w:tcPr>
            <w:tcW w:w="1585" w:type="dxa"/>
          </w:tcPr>
          <w:p w14:paraId="7ADF246E" w14:textId="77777777" w:rsidR="00463140" w:rsidRDefault="00DF192E">
            <w:pPr>
              <w:pStyle w:val="TableParagraph"/>
              <w:spacing w:line="276" w:lineRule="auto"/>
              <w:ind w:left="105" w:right="605" w:hanging="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Praktiline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ülesanne</w:t>
            </w:r>
            <w:proofErr w:type="spellEnd"/>
          </w:p>
        </w:tc>
        <w:tc>
          <w:tcPr>
            <w:tcW w:w="1549" w:type="dxa"/>
          </w:tcPr>
          <w:p w14:paraId="7D7BAF58" w14:textId="77777777" w:rsidR="00463140" w:rsidRDefault="00DF192E">
            <w:pPr>
              <w:pStyle w:val="TableParagraph"/>
              <w:spacing w:line="276" w:lineRule="auto"/>
              <w:ind w:left="104" w:right="637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Praktiline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langetus</w:t>
            </w:r>
            <w:proofErr w:type="spellEnd"/>
          </w:p>
        </w:tc>
        <w:tc>
          <w:tcPr>
            <w:tcW w:w="1549" w:type="dxa"/>
          </w:tcPr>
          <w:p w14:paraId="180F6394" w14:textId="77777777" w:rsidR="00463140" w:rsidRDefault="00DF192E">
            <w:pPr>
              <w:pStyle w:val="TableParagraph"/>
              <w:ind w:left="103" w:right="457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Ettepanek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kutsekomis</w:t>
            </w:r>
            <w:proofErr w:type="spellEnd"/>
            <w:r>
              <w:rPr>
                <w:rFonts w:ascii="Times New Roman"/>
                <w:w w:val="95"/>
                <w:sz w:val="20"/>
              </w:rPr>
              <w:t xml:space="preserve">- </w:t>
            </w:r>
            <w:proofErr w:type="spellStart"/>
            <w:r>
              <w:rPr>
                <w:rFonts w:ascii="Times New Roman"/>
                <w:sz w:val="20"/>
              </w:rPr>
              <w:t>jonile</w:t>
            </w:r>
            <w:proofErr w:type="spellEnd"/>
          </w:p>
        </w:tc>
        <w:tc>
          <w:tcPr>
            <w:tcW w:w="3428" w:type="dxa"/>
          </w:tcPr>
          <w:p w14:paraId="1E40945E" w14:textId="77777777" w:rsidR="00463140" w:rsidRDefault="00DF192E">
            <w:pPr>
              <w:pStyle w:val="TableParagraph"/>
              <w:spacing w:line="223" w:lineRule="exact"/>
              <w:ind w:left="102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Tõendamata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kompetentsid</w:t>
            </w:r>
            <w:proofErr w:type="spellEnd"/>
          </w:p>
        </w:tc>
      </w:tr>
      <w:tr w:rsidR="00463140" w14:paraId="17030BDF" w14:textId="77777777">
        <w:trPr>
          <w:trHeight w:val="729"/>
        </w:trPr>
        <w:tc>
          <w:tcPr>
            <w:tcW w:w="790" w:type="dxa"/>
          </w:tcPr>
          <w:p w14:paraId="0135CBF0" w14:textId="77777777" w:rsidR="00463140" w:rsidRDefault="00DF192E">
            <w:pPr>
              <w:pStyle w:val="TableParagraph"/>
              <w:spacing w:line="225" w:lineRule="exact"/>
              <w:ind w:left="296" w:right="29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3320" w:type="dxa"/>
          </w:tcPr>
          <w:p w14:paraId="7D34F5C7" w14:textId="77777777" w:rsidR="00463140" w:rsidRDefault="0046314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14:paraId="7E7FE501" w14:textId="77777777" w:rsidR="00463140" w:rsidRDefault="00DF192E">
            <w:pPr>
              <w:pStyle w:val="TableParagraph"/>
              <w:spacing w:line="276" w:lineRule="auto"/>
              <w:ind w:left="104" w:right="49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color w:val="7F7F7F"/>
                <w:sz w:val="20"/>
              </w:rPr>
              <w:t>(</w:t>
            </w:r>
            <w:proofErr w:type="spellStart"/>
            <w:r>
              <w:rPr>
                <w:rFonts w:ascii="Times New Roman"/>
                <w:i/>
                <w:color w:val="7F7F7F"/>
                <w:sz w:val="20"/>
              </w:rPr>
              <w:t>Mitte</w:t>
            </w:r>
            <w:proofErr w:type="spellEnd"/>
            <w:r>
              <w:rPr>
                <w:rFonts w:ascii="Times New Roman"/>
                <w:i/>
                <w:color w:val="7F7F7F"/>
                <w:sz w:val="20"/>
              </w:rPr>
              <w:t xml:space="preserve">-) </w:t>
            </w:r>
            <w:proofErr w:type="spellStart"/>
            <w:r>
              <w:rPr>
                <w:rFonts w:ascii="Times New Roman"/>
                <w:i/>
                <w:color w:val="7F7F7F"/>
                <w:sz w:val="20"/>
              </w:rPr>
              <w:t>Sooritatud</w:t>
            </w:r>
            <w:proofErr w:type="spellEnd"/>
          </w:p>
        </w:tc>
        <w:tc>
          <w:tcPr>
            <w:tcW w:w="1585" w:type="dxa"/>
          </w:tcPr>
          <w:p w14:paraId="57AD7528" w14:textId="77777777" w:rsidR="00463140" w:rsidRDefault="00DF192E">
            <w:pPr>
              <w:pStyle w:val="TableParagraph"/>
              <w:spacing w:line="276" w:lineRule="auto"/>
              <w:ind w:left="105" w:right="605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color w:val="7F7F7F"/>
                <w:sz w:val="20"/>
              </w:rPr>
              <w:t>(</w:t>
            </w:r>
            <w:proofErr w:type="spellStart"/>
            <w:r>
              <w:rPr>
                <w:rFonts w:ascii="Times New Roman"/>
                <w:i/>
                <w:color w:val="7F7F7F"/>
                <w:sz w:val="20"/>
              </w:rPr>
              <w:t>Mitte</w:t>
            </w:r>
            <w:proofErr w:type="spellEnd"/>
            <w:r>
              <w:rPr>
                <w:rFonts w:ascii="Times New Roman"/>
                <w:i/>
                <w:color w:val="7F7F7F"/>
                <w:sz w:val="20"/>
              </w:rPr>
              <w:t xml:space="preserve">-) </w:t>
            </w:r>
            <w:proofErr w:type="spellStart"/>
            <w:r>
              <w:rPr>
                <w:rFonts w:ascii="Times New Roman"/>
                <w:i/>
                <w:color w:val="7F7F7F"/>
                <w:sz w:val="20"/>
              </w:rPr>
              <w:t>Sooritatud</w:t>
            </w:r>
            <w:proofErr w:type="spellEnd"/>
          </w:p>
        </w:tc>
        <w:tc>
          <w:tcPr>
            <w:tcW w:w="1549" w:type="dxa"/>
          </w:tcPr>
          <w:p w14:paraId="2D990962" w14:textId="77777777" w:rsidR="00463140" w:rsidRDefault="00DF192E">
            <w:pPr>
              <w:pStyle w:val="TableParagraph"/>
              <w:spacing w:line="276" w:lineRule="auto"/>
              <w:ind w:left="104" w:right="57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color w:val="7F7F7F"/>
                <w:sz w:val="20"/>
              </w:rPr>
              <w:t>(</w:t>
            </w:r>
            <w:proofErr w:type="spellStart"/>
            <w:r>
              <w:rPr>
                <w:rFonts w:ascii="Times New Roman"/>
                <w:i/>
                <w:color w:val="7F7F7F"/>
                <w:sz w:val="20"/>
              </w:rPr>
              <w:t>Mitte</w:t>
            </w:r>
            <w:proofErr w:type="spellEnd"/>
            <w:r>
              <w:rPr>
                <w:rFonts w:ascii="Times New Roman"/>
                <w:i/>
                <w:color w:val="7F7F7F"/>
                <w:sz w:val="20"/>
              </w:rPr>
              <w:t xml:space="preserve">-) </w:t>
            </w:r>
            <w:proofErr w:type="spellStart"/>
            <w:r>
              <w:rPr>
                <w:rFonts w:ascii="Times New Roman"/>
                <w:i/>
                <w:color w:val="7F7F7F"/>
                <w:sz w:val="20"/>
              </w:rPr>
              <w:t>Sooritatud</w:t>
            </w:r>
            <w:proofErr w:type="spellEnd"/>
          </w:p>
        </w:tc>
        <w:tc>
          <w:tcPr>
            <w:tcW w:w="1549" w:type="dxa"/>
          </w:tcPr>
          <w:p w14:paraId="2740709E" w14:textId="77777777" w:rsidR="00463140" w:rsidRDefault="00DF192E">
            <w:pPr>
              <w:pStyle w:val="TableParagraph"/>
              <w:spacing w:line="225" w:lineRule="exact"/>
              <w:ind w:left="103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color w:val="7F7F7F"/>
                <w:sz w:val="20"/>
              </w:rPr>
              <w:t>Kutse</w:t>
            </w:r>
            <w:proofErr w:type="spellEnd"/>
            <w:r>
              <w:rPr>
                <w:rFonts w:ascii="Times New Roman"/>
                <w:i/>
                <w:color w:val="7F7F7F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7F7F7F"/>
                <w:sz w:val="20"/>
              </w:rPr>
              <w:t>nimetus</w:t>
            </w:r>
            <w:proofErr w:type="spellEnd"/>
          </w:p>
        </w:tc>
        <w:tc>
          <w:tcPr>
            <w:tcW w:w="3428" w:type="dxa"/>
          </w:tcPr>
          <w:p w14:paraId="1FD1C658" w14:textId="77777777" w:rsidR="00463140" w:rsidRDefault="00DF192E">
            <w:pPr>
              <w:pStyle w:val="TableParagraph"/>
              <w:spacing w:line="276" w:lineRule="auto"/>
              <w:ind w:left="102" w:right="407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color w:val="7F7F7F"/>
                <w:sz w:val="20"/>
              </w:rPr>
              <w:t>Mitte-sooritanud</w:t>
            </w:r>
            <w:proofErr w:type="spellEnd"/>
            <w:r>
              <w:rPr>
                <w:rFonts w:ascii="Times New Roman" w:hAnsi="Times New Roman"/>
                <w:i/>
                <w:color w:val="7F7F7F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7F7F7F"/>
                <w:sz w:val="20"/>
              </w:rPr>
              <w:t>siis</w:t>
            </w:r>
            <w:proofErr w:type="spellEnd"/>
            <w:r>
              <w:rPr>
                <w:rFonts w:ascii="Times New Roman" w:hAnsi="Times New Roman"/>
                <w:i/>
                <w:color w:val="7F7F7F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7F7F7F"/>
                <w:sz w:val="20"/>
              </w:rPr>
              <w:t>tegevusnäitaja</w:t>
            </w:r>
            <w:proofErr w:type="spellEnd"/>
            <w:r>
              <w:rPr>
                <w:rFonts w:ascii="Times New Roman" w:hAnsi="Times New Roman"/>
                <w:i/>
                <w:color w:val="7F7F7F"/>
                <w:sz w:val="20"/>
              </w:rPr>
              <w:t xml:space="preserve"> number, </w:t>
            </w:r>
            <w:proofErr w:type="spellStart"/>
            <w:r>
              <w:rPr>
                <w:rFonts w:ascii="Times New Roman" w:hAnsi="Times New Roman"/>
                <w:i/>
                <w:color w:val="7F7F7F"/>
                <w:sz w:val="20"/>
              </w:rPr>
              <w:t>mida</w:t>
            </w:r>
            <w:proofErr w:type="spellEnd"/>
            <w:r>
              <w:rPr>
                <w:rFonts w:ascii="Times New Roman" w:hAnsi="Times New Roman"/>
                <w:i/>
                <w:color w:val="7F7F7F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7F7F7F"/>
                <w:sz w:val="20"/>
              </w:rPr>
              <w:t>ei</w:t>
            </w:r>
            <w:proofErr w:type="spellEnd"/>
            <w:r>
              <w:rPr>
                <w:rFonts w:ascii="Times New Roman" w:hAnsi="Times New Roman"/>
                <w:i/>
                <w:color w:val="7F7F7F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7F7F7F"/>
                <w:sz w:val="20"/>
              </w:rPr>
              <w:t>sooritanud</w:t>
            </w:r>
            <w:proofErr w:type="spellEnd"/>
            <w:r>
              <w:rPr>
                <w:rFonts w:ascii="Times New Roman" w:hAnsi="Times New Roman"/>
                <w:i/>
                <w:color w:val="7F7F7F"/>
                <w:sz w:val="20"/>
              </w:rPr>
              <w:t>.</w:t>
            </w:r>
          </w:p>
        </w:tc>
      </w:tr>
    </w:tbl>
    <w:p w14:paraId="0B4020A7" w14:textId="77777777" w:rsidR="00463140" w:rsidRDefault="00463140">
      <w:pPr>
        <w:pStyle w:val="Kehatekst"/>
        <w:rPr>
          <w:sz w:val="22"/>
        </w:rPr>
      </w:pPr>
    </w:p>
    <w:p w14:paraId="1D7B270A" w14:textId="77777777" w:rsidR="00463140" w:rsidRDefault="00463140">
      <w:pPr>
        <w:pStyle w:val="Kehatekst"/>
        <w:rPr>
          <w:sz w:val="25"/>
        </w:rPr>
      </w:pPr>
    </w:p>
    <w:p w14:paraId="1A6671E8" w14:textId="77777777" w:rsidR="00463140" w:rsidRDefault="00DF192E">
      <w:pPr>
        <w:ind w:left="118"/>
        <w:rPr>
          <w:sz w:val="20"/>
        </w:rPr>
      </w:pPr>
      <w:proofErr w:type="spellStart"/>
      <w:r>
        <w:rPr>
          <w:sz w:val="20"/>
        </w:rPr>
        <w:t>Alljärgnevad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kutsetaotlejad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Töötukassa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kulul</w:t>
      </w:r>
      <w:proofErr w:type="spellEnd"/>
      <w:r>
        <w:rPr>
          <w:sz w:val="20"/>
        </w:rPr>
        <w:t xml:space="preserve"> :</w:t>
      </w:r>
      <w:proofErr w:type="gramEnd"/>
    </w:p>
    <w:p w14:paraId="4F904CB7" w14:textId="77777777" w:rsidR="00463140" w:rsidRDefault="00463140">
      <w:pPr>
        <w:pStyle w:val="Kehatekst"/>
        <w:rPr>
          <w:sz w:val="22"/>
        </w:rPr>
      </w:pPr>
    </w:p>
    <w:tbl>
      <w:tblPr>
        <w:tblStyle w:val="NormalTable0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3320"/>
        <w:gridCol w:w="1472"/>
        <w:gridCol w:w="1585"/>
        <w:gridCol w:w="1549"/>
        <w:gridCol w:w="1549"/>
        <w:gridCol w:w="3428"/>
      </w:tblGrid>
      <w:tr w:rsidR="00F13119" w14:paraId="13C5BF73" w14:textId="77777777" w:rsidTr="00191BFC">
        <w:trPr>
          <w:trHeight w:val="928"/>
        </w:trPr>
        <w:tc>
          <w:tcPr>
            <w:tcW w:w="790" w:type="dxa"/>
          </w:tcPr>
          <w:p w14:paraId="650E0D93" w14:textId="77777777" w:rsidR="00F13119" w:rsidRDefault="00F13119" w:rsidP="00191BFC">
            <w:pPr>
              <w:pStyle w:val="TableParagraph"/>
              <w:spacing w:line="225" w:lineRule="exact"/>
              <w:ind w:left="155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Jrk</w:t>
            </w:r>
            <w:proofErr w:type="spellEnd"/>
            <w:r>
              <w:rPr>
                <w:rFonts w:ascii="Times New Roman"/>
                <w:sz w:val="20"/>
              </w:rPr>
              <w:t>.</w:t>
            </w:r>
          </w:p>
          <w:p w14:paraId="06971CD3" w14:textId="77777777" w:rsidR="00F13119" w:rsidRDefault="00F13119" w:rsidP="00191BFC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4E096468" w14:textId="77777777" w:rsidR="00F13119" w:rsidRDefault="00F13119" w:rsidP="00191BFC">
            <w:pPr>
              <w:pStyle w:val="TableParagraph"/>
              <w:ind w:left="220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nr</w:t>
            </w:r>
            <w:proofErr w:type="spellEnd"/>
          </w:p>
        </w:tc>
        <w:tc>
          <w:tcPr>
            <w:tcW w:w="3320" w:type="dxa"/>
          </w:tcPr>
          <w:p w14:paraId="60EE49F1" w14:textId="77777777" w:rsidR="00F13119" w:rsidRDefault="00F13119" w:rsidP="00191BFC">
            <w:pPr>
              <w:pStyle w:val="TableParagraph"/>
              <w:spacing w:line="225" w:lineRule="exact"/>
              <w:ind w:left="107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Eksaminandi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ees</w:t>
            </w:r>
            <w:proofErr w:type="spellEnd"/>
            <w:r>
              <w:rPr>
                <w:rFonts w:ascii="Times New Roman"/>
                <w:sz w:val="20"/>
              </w:rPr>
              <w:t xml:space="preserve">- ja </w:t>
            </w:r>
            <w:proofErr w:type="spellStart"/>
            <w:r>
              <w:rPr>
                <w:rFonts w:ascii="Times New Roman"/>
                <w:sz w:val="20"/>
              </w:rPr>
              <w:t>perekonnanimi</w:t>
            </w:r>
            <w:proofErr w:type="spellEnd"/>
          </w:p>
          <w:p w14:paraId="2A1F701D" w14:textId="77777777" w:rsidR="00F13119" w:rsidRDefault="00F13119" w:rsidP="00191BFC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6CEA4499" w14:textId="77777777" w:rsidR="00F13119" w:rsidRDefault="00F13119" w:rsidP="00191BFC">
            <w:pPr>
              <w:pStyle w:val="TableParagraph"/>
              <w:ind w:left="107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Isikukood</w:t>
            </w:r>
            <w:proofErr w:type="spellEnd"/>
          </w:p>
        </w:tc>
        <w:tc>
          <w:tcPr>
            <w:tcW w:w="1472" w:type="dxa"/>
          </w:tcPr>
          <w:p w14:paraId="53DC450E" w14:textId="77777777" w:rsidR="00F13119" w:rsidRDefault="00F13119" w:rsidP="00191BFC">
            <w:pPr>
              <w:pStyle w:val="TableParagraph"/>
              <w:spacing w:line="225" w:lineRule="exact"/>
              <w:ind w:left="104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Toreetiline</w:t>
            </w:r>
            <w:proofErr w:type="spellEnd"/>
            <w:r>
              <w:rPr>
                <w:rFonts w:ascii="Times New Roman"/>
                <w:sz w:val="20"/>
              </w:rPr>
              <w:t xml:space="preserve"> test</w:t>
            </w:r>
          </w:p>
        </w:tc>
        <w:tc>
          <w:tcPr>
            <w:tcW w:w="1585" w:type="dxa"/>
          </w:tcPr>
          <w:p w14:paraId="6B5735E6" w14:textId="77777777" w:rsidR="00F13119" w:rsidRDefault="00F13119" w:rsidP="00191BFC">
            <w:pPr>
              <w:pStyle w:val="TableParagraph"/>
              <w:spacing w:line="276" w:lineRule="auto"/>
              <w:ind w:left="105" w:right="605" w:hanging="1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Praktiline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ülesanne</w:t>
            </w:r>
            <w:proofErr w:type="spellEnd"/>
          </w:p>
        </w:tc>
        <w:tc>
          <w:tcPr>
            <w:tcW w:w="1549" w:type="dxa"/>
          </w:tcPr>
          <w:p w14:paraId="5BDAA5D5" w14:textId="77777777" w:rsidR="00F13119" w:rsidRDefault="00F13119" w:rsidP="00191BFC">
            <w:pPr>
              <w:pStyle w:val="TableParagraph"/>
              <w:spacing w:line="276" w:lineRule="auto"/>
              <w:ind w:left="104" w:right="637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Praktiline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langetus</w:t>
            </w:r>
            <w:proofErr w:type="spellEnd"/>
          </w:p>
        </w:tc>
        <w:tc>
          <w:tcPr>
            <w:tcW w:w="1549" w:type="dxa"/>
          </w:tcPr>
          <w:p w14:paraId="2F82BD82" w14:textId="77777777" w:rsidR="00F13119" w:rsidRDefault="00F13119" w:rsidP="00191BFC">
            <w:pPr>
              <w:pStyle w:val="TableParagraph"/>
              <w:ind w:left="103" w:right="457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Ettepanek</w:t>
            </w:r>
            <w:proofErr w:type="spellEnd"/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kutsekomis</w:t>
            </w:r>
            <w:proofErr w:type="spellEnd"/>
            <w:r>
              <w:rPr>
                <w:rFonts w:ascii="Times New Roman"/>
                <w:w w:val="95"/>
                <w:sz w:val="20"/>
              </w:rPr>
              <w:t xml:space="preserve">- </w:t>
            </w:r>
            <w:proofErr w:type="spellStart"/>
            <w:r>
              <w:rPr>
                <w:rFonts w:ascii="Times New Roman"/>
                <w:sz w:val="20"/>
              </w:rPr>
              <w:t>jonile</w:t>
            </w:r>
            <w:proofErr w:type="spellEnd"/>
          </w:p>
        </w:tc>
        <w:tc>
          <w:tcPr>
            <w:tcW w:w="3428" w:type="dxa"/>
          </w:tcPr>
          <w:p w14:paraId="7AA804A0" w14:textId="77777777" w:rsidR="00F13119" w:rsidRDefault="00F13119" w:rsidP="00191BFC">
            <w:pPr>
              <w:pStyle w:val="TableParagraph"/>
              <w:spacing w:line="223" w:lineRule="exact"/>
              <w:ind w:left="102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Tõendamata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kompetentsid</w:t>
            </w:r>
            <w:proofErr w:type="spellEnd"/>
          </w:p>
        </w:tc>
      </w:tr>
      <w:tr w:rsidR="00F13119" w14:paraId="29705B84" w14:textId="77777777" w:rsidTr="00191BFC">
        <w:trPr>
          <w:trHeight w:val="729"/>
        </w:trPr>
        <w:tc>
          <w:tcPr>
            <w:tcW w:w="790" w:type="dxa"/>
          </w:tcPr>
          <w:p w14:paraId="21FA6016" w14:textId="77777777" w:rsidR="00F13119" w:rsidRDefault="00F13119" w:rsidP="00191BFC">
            <w:pPr>
              <w:pStyle w:val="TableParagraph"/>
              <w:spacing w:line="225" w:lineRule="exact"/>
              <w:ind w:left="296" w:right="29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3320" w:type="dxa"/>
          </w:tcPr>
          <w:p w14:paraId="03EFCA41" w14:textId="77777777" w:rsidR="00F13119" w:rsidRDefault="00F13119" w:rsidP="00191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</w:tcPr>
          <w:p w14:paraId="433C58A0" w14:textId="77777777" w:rsidR="00F13119" w:rsidRDefault="00F13119" w:rsidP="00191BFC">
            <w:pPr>
              <w:pStyle w:val="TableParagraph"/>
              <w:spacing w:line="276" w:lineRule="auto"/>
              <w:ind w:left="104" w:right="493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color w:val="7F7F7F"/>
                <w:sz w:val="20"/>
              </w:rPr>
              <w:t>(</w:t>
            </w:r>
            <w:proofErr w:type="spellStart"/>
            <w:r>
              <w:rPr>
                <w:rFonts w:ascii="Times New Roman"/>
                <w:i/>
                <w:color w:val="7F7F7F"/>
                <w:sz w:val="20"/>
              </w:rPr>
              <w:t>Mitte</w:t>
            </w:r>
            <w:proofErr w:type="spellEnd"/>
            <w:r>
              <w:rPr>
                <w:rFonts w:ascii="Times New Roman"/>
                <w:i/>
                <w:color w:val="7F7F7F"/>
                <w:sz w:val="20"/>
              </w:rPr>
              <w:t xml:space="preserve">-) </w:t>
            </w:r>
            <w:proofErr w:type="spellStart"/>
            <w:r>
              <w:rPr>
                <w:rFonts w:ascii="Times New Roman"/>
                <w:i/>
                <w:color w:val="7F7F7F"/>
                <w:sz w:val="20"/>
              </w:rPr>
              <w:t>Sooritatud</w:t>
            </w:r>
            <w:proofErr w:type="spellEnd"/>
          </w:p>
        </w:tc>
        <w:tc>
          <w:tcPr>
            <w:tcW w:w="1585" w:type="dxa"/>
          </w:tcPr>
          <w:p w14:paraId="429A925A" w14:textId="77777777" w:rsidR="00F13119" w:rsidRDefault="00F13119" w:rsidP="00191BFC">
            <w:pPr>
              <w:pStyle w:val="TableParagraph"/>
              <w:spacing w:line="276" w:lineRule="auto"/>
              <w:ind w:left="105" w:right="605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color w:val="7F7F7F"/>
                <w:sz w:val="20"/>
              </w:rPr>
              <w:t>(</w:t>
            </w:r>
            <w:proofErr w:type="spellStart"/>
            <w:r>
              <w:rPr>
                <w:rFonts w:ascii="Times New Roman"/>
                <w:i/>
                <w:color w:val="7F7F7F"/>
                <w:sz w:val="20"/>
              </w:rPr>
              <w:t>Mitte</w:t>
            </w:r>
            <w:proofErr w:type="spellEnd"/>
            <w:r>
              <w:rPr>
                <w:rFonts w:ascii="Times New Roman"/>
                <w:i/>
                <w:color w:val="7F7F7F"/>
                <w:sz w:val="20"/>
              </w:rPr>
              <w:t xml:space="preserve">-) </w:t>
            </w:r>
            <w:proofErr w:type="spellStart"/>
            <w:r>
              <w:rPr>
                <w:rFonts w:ascii="Times New Roman"/>
                <w:i/>
                <w:color w:val="7F7F7F"/>
                <w:sz w:val="20"/>
              </w:rPr>
              <w:t>Sooritatud</w:t>
            </w:r>
            <w:proofErr w:type="spellEnd"/>
          </w:p>
        </w:tc>
        <w:tc>
          <w:tcPr>
            <w:tcW w:w="1549" w:type="dxa"/>
          </w:tcPr>
          <w:p w14:paraId="036E24FC" w14:textId="77777777" w:rsidR="00F13119" w:rsidRDefault="00F13119" w:rsidP="00191BFC">
            <w:pPr>
              <w:pStyle w:val="TableParagraph"/>
              <w:spacing w:line="276" w:lineRule="auto"/>
              <w:ind w:left="104" w:right="57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color w:val="7F7F7F"/>
                <w:sz w:val="20"/>
              </w:rPr>
              <w:t>(</w:t>
            </w:r>
            <w:proofErr w:type="spellStart"/>
            <w:r>
              <w:rPr>
                <w:rFonts w:ascii="Times New Roman"/>
                <w:i/>
                <w:color w:val="7F7F7F"/>
                <w:sz w:val="20"/>
              </w:rPr>
              <w:t>Mitte</w:t>
            </w:r>
            <w:proofErr w:type="spellEnd"/>
            <w:r>
              <w:rPr>
                <w:rFonts w:ascii="Times New Roman"/>
                <w:i/>
                <w:color w:val="7F7F7F"/>
                <w:sz w:val="20"/>
              </w:rPr>
              <w:t xml:space="preserve">-) </w:t>
            </w:r>
            <w:proofErr w:type="spellStart"/>
            <w:r>
              <w:rPr>
                <w:rFonts w:ascii="Times New Roman"/>
                <w:i/>
                <w:color w:val="7F7F7F"/>
                <w:sz w:val="20"/>
              </w:rPr>
              <w:t>Sooritatud</w:t>
            </w:r>
            <w:proofErr w:type="spellEnd"/>
          </w:p>
        </w:tc>
        <w:tc>
          <w:tcPr>
            <w:tcW w:w="1549" w:type="dxa"/>
          </w:tcPr>
          <w:p w14:paraId="311855E9" w14:textId="77777777" w:rsidR="00F13119" w:rsidRDefault="00F13119" w:rsidP="00191BFC">
            <w:pPr>
              <w:pStyle w:val="TableParagraph"/>
              <w:spacing w:line="225" w:lineRule="exact"/>
              <w:ind w:left="103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color w:val="7F7F7F"/>
                <w:sz w:val="20"/>
              </w:rPr>
              <w:t>Kutse</w:t>
            </w:r>
            <w:proofErr w:type="spellEnd"/>
            <w:r>
              <w:rPr>
                <w:rFonts w:ascii="Times New Roman"/>
                <w:i/>
                <w:color w:val="7F7F7F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7F7F7F"/>
                <w:sz w:val="20"/>
              </w:rPr>
              <w:t>nimetus</w:t>
            </w:r>
            <w:proofErr w:type="spellEnd"/>
          </w:p>
        </w:tc>
        <w:tc>
          <w:tcPr>
            <w:tcW w:w="3428" w:type="dxa"/>
          </w:tcPr>
          <w:p w14:paraId="67892A90" w14:textId="77777777" w:rsidR="00F13119" w:rsidRDefault="00F13119" w:rsidP="00191BFC">
            <w:pPr>
              <w:pStyle w:val="TableParagraph"/>
              <w:spacing w:line="276" w:lineRule="auto"/>
              <w:ind w:left="102" w:right="407"/>
              <w:rPr>
                <w:rFonts w:ascii="Times New Roman" w:hAnsi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/>
                <w:i/>
                <w:color w:val="7F7F7F"/>
                <w:sz w:val="20"/>
              </w:rPr>
              <w:t>Mitte-sooritanud</w:t>
            </w:r>
            <w:proofErr w:type="spellEnd"/>
            <w:r>
              <w:rPr>
                <w:rFonts w:ascii="Times New Roman" w:hAnsi="Times New Roman"/>
                <w:i/>
                <w:color w:val="7F7F7F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7F7F7F"/>
                <w:sz w:val="20"/>
              </w:rPr>
              <w:t>siis</w:t>
            </w:r>
            <w:proofErr w:type="spellEnd"/>
            <w:r>
              <w:rPr>
                <w:rFonts w:ascii="Times New Roman" w:hAnsi="Times New Roman"/>
                <w:i/>
                <w:color w:val="7F7F7F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7F7F7F"/>
                <w:sz w:val="20"/>
              </w:rPr>
              <w:t>tegevusnäitaja</w:t>
            </w:r>
            <w:proofErr w:type="spellEnd"/>
            <w:r>
              <w:rPr>
                <w:rFonts w:ascii="Times New Roman" w:hAnsi="Times New Roman"/>
                <w:i/>
                <w:color w:val="7F7F7F"/>
                <w:sz w:val="20"/>
              </w:rPr>
              <w:t xml:space="preserve"> number, </w:t>
            </w:r>
            <w:proofErr w:type="spellStart"/>
            <w:r>
              <w:rPr>
                <w:rFonts w:ascii="Times New Roman" w:hAnsi="Times New Roman"/>
                <w:i/>
                <w:color w:val="7F7F7F"/>
                <w:sz w:val="20"/>
              </w:rPr>
              <w:t>mida</w:t>
            </w:r>
            <w:proofErr w:type="spellEnd"/>
            <w:r>
              <w:rPr>
                <w:rFonts w:ascii="Times New Roman" w:hAnsi="Times New Roman"/>
                <w:i/>
                <w:color w:val="7F7F7F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7F7F7F"/>
                <w:sz w:val="20"/>
              </w:rPr>
              <w:t>ei</w:t>
            </w:r>
            <w:proofErr w:type="spellEnd"/>
            <w:r>
              <w:rPr>
                <w:rFonts w:ascii="Times New Roman" w:hAnsi="Times New Roman"/>
                <w:i/>
                <w:color w:val="7F7F7F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7F7F7F"/>
                <w:sz w:val="20"/>
              </w:rPr>
              <w:t>sooritanud</w:t>
            </w:r>
            <w:proofErr w:type="spellEnd"/>
            <w:r>
              <w:rPr>
                <w:rFonts w:ascii="Times New Roman" w:hAnsi="Times New Roman"/>
                <w:i/>
                <w:color w:val="7F7F7F"/>
                <w:sz w:val="20"/>
              </w:rPr>
              <w:t>.</w:t>
            </w:r>
          </w:p>
        </w:tc>
      </w:tr>
      <w:tr w:rsidR="00F13119" w14:paraId="1609B51E" w14:textId="77777777" w:rsidTr="00F13119">
        <w:trPr>
          <w:trHeight w:val="729"/>
        </w:trPr>
        <w:tc>
          <w:tcPr>
            <w:tcW w:w="790" w:type="dxa"/>
          </w:tcPr>
          <w:p w14:paraId="39CDDD6A" w14:textId="77777777" w:rsidR="00F13119" w:rsidRDefault="00F13119" w:rsidP="00191BFC">
            <w:pPr>
              <w:pStyle w:val="TableParagraph"/>
              <w:spacing w:line="225" w:lineRule="exact"/>
              <w:ind w:left="296" w:right="29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2. </w:t>
            </w:r>
          </w:p>
        </w:tc>
        <w:tc>
          <w:tcPr>
            <w:tcW w:w="3320" w:type="dxa"/>
          </w:tcPr>
          <w:p w14:paraId="5F96A722" w14:textId="77777777" w:rsidR="00F13119" w:rsidRDefault="00F13119" w:rsidP="00191BF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5" w:type="dxa"/>
            <w:gridSpan w:val="4"/>
            <w:vAlign w:val="center"/>
          </w:tcPr>
          <w:p w14:paraId="09E27662" w14:textId="77777777" w:rsidR="00F13119" w:rsidRDefault="00F13119" w:rsidP="00F13119">
            <w:pPr>
              <w:pStyle w:val="TableParagraph"/>
              <w:spacing w:line="225" w:lineRule="exact"/>
              <w:ind w:left="103"/>
              <w:jc w:val="center"/>
              <w:rPr>
                <w:rFonts w:ascii="Times New Roman"/>
                <w:i/>
                <w:color w:val="7F7F7F"/>
                <w:sz w:val="20"/>
              </w:rPr>
            </w:pPr>
            <w:proofErr w:type="spellStart"/>
            <w:r>
              <w:rPr>
                <w:rFonts w:ascii="Times New Roman"/>
                <w:i/>
                <w:color w:val="7F7F7F"/>
                <w:sz w:val="20"/>
              </w:rPr>
              <w:t>mitteilnunud</w:t>
            </w:r>
            <w:proofErr w:type="spellEnd"/>
          </w:p>
        </w:tc>
        <w:tc>
          <w:tcPr>
            <w:tcW w:w="3428" w:type="dxa"/>
          </w:tcPr>
          <w:p w14:paraId="5B95CD12" w14:textId="77777777" w:rsidR="00F13119" w:rsidRDefault="00F13119" w:rsidP="00191BFC">
            <w:pPr>
              <w:pStyle w:val="TableParagraph"/>
              <w:spacing w:line="276" w:lineRule="auto"/>
              <w:ind w:left="102" w:right="407"/>
              <w:rPr>
                <w:rFonts w:ascii="Times New Roman" w:hAnsi="Times New Roman"/>
                <w:i/>
                <w:color w:val="7F7F7F"/>
                <w:sz w:val="20"/>
              </w:rPr>
            </w:pPr>
          </w:p>
        </w:tc>
      </w:tr>
    </w:tbl>
    <w:p w14:paraId="5220BBB2" w14:textId="77777777" w:rsidR="00463140" w:rsidRDefault="00463140">
      <w:pPr>
        <w:pStyle w:val="Kehatekst"/>
        <w:rPr>
          <w:sz w:val="22"/>
        </w:rPr>
      </w:pPr>
    </w:p>
    <w:p w14:paraId="13CB595B" w14:textId="77777777" w:rsidR="00463140" w:rsidRDefault="00463140">
      <w:pPr>
        <w:pStyle w:val="Kehatekst"/>
        <w:spacing w:before="6"/>
        <w:rPr>
          <w:sz w:val="30"/>
        </w:rPr>
      </w:pPr>
    </w:p>
    <w:p w14:paraId="6C1F5923" w14:textId="3CED614B" w:rsidR="00463140" w:rsidRDefault="00880D48">
      <w:pPr>
        <w:ind w:left="118"/>
        <w:rPr>
          <w:sz w:val="20"/>
        </w:rPr>
      </w:pPr>
      <w:proofErr w:type="spellStart"/>
      <w:r>
        <w:rPr>
          <w:sz w:val="20"/>
        </w:rPr>
        <w:t>Hindamis</w:t>
      </w:r>
      <w:r w:rsidR="00DF192E">
        <w:rPr>
          <w:sz w:val="20"/>
        </w:rPr>
        <w:t>komisjoni</w:t>
      </w:r>
      <w:proofErr w:type="spellEnd"/>
      <w:r w:rsidR="00DF192E">
        <w:rPr>
          <w:sz w:val="20"/>
        </w:rPr>
        <w:t xml:space="preserve"> </w:t>
      </w:r>
      <w:proofErr w:type="spellStart"/>
      <w:r w:rsidR="00DF192E">
        <w:rPr>
          <w:sz w:val="20"/>
        </w:rPr>
        <w:t>esimees</w:t>
      </w:r>
      <w:proofErr w:type="spellEnd"/>
      <w:r w:rsidR="00DF192E">
        <w:rPr>
          <w:sz w:val="20"/>
        </w:rPr>
        <w:t>:</w:t>
      </w:r>
    </w:p>
    <w:p w14:paraId="2CFE5C8F" w14:textId="77777777" w:rsidR="00463140" w:rsidRDefault="00DF192E">
      <w:pPr>
        <w:tabs>
          <w:tab w:val="left" w:pos="826"/>
        </w:tabs>
        <w:spacing w:before="116"/>
        <w:ind w:left="118"/>
        <w:rPr>
          <w:sz w:val="20"/>
        </w:rPr>
      </w:pPr>
      <w:proofErr w:type="spellStart"/>
      <w:r>
        <w:rPr>
          <w:i/>
          <w:color w:val="7F7F7F"/>
          <w:sz w:val="20"/>
        </w:rPr>
        <w:t>Nimi</w:t>
      </w:r>
      <w:proofErr w:type="spellEnd"/>
      <w:r>
        <w:rPr>
          <w:i/>
          <w:color w:val="7F7F7F"/>
          <w:sz w:val="20"/>
        </w:rPr>
        <w:tab/>
      </w:r>
      <w:r>
        <w:rPr>
          <w:sz w:val="20"/>
        </w:rPr>
        <w:t>.......................</w:t>
      </w:r>
      <w:proofErr w:type="spellStart"/>
      <w:r>
        <w:rPr>
          <w:sz w:val="20"/>
        </w:rPr>
        <w:t>allkiri</w:t>
      </w:r>
      <w:proofErr w:type="spellEnd"/>
      <w:r>
        <w:rPr>
          <w:sz w:val="20"/>
        </w:rPr>
        <w:t>........................</w:t>
      </w:r>
    </w:p>
    <w:p w14:paraId="7386C73D" w14:textId="7A1C39F9" w:rsidR="00463140" w:rsidRDefault="00880D48">
      <w:pPr>
        <w:spacing w:before="115" w:line="229" w:lineRule="exact"/>
        <w:ind w:left="118"/>
        <w:rPr>
          <w:sz w:val="20"/>
        </w:rPr>
      </w:pPr>
      <w:proofErr w:type="spellStart"/>
      <w:r>
        <w:rPr>
          <w:sz w:val="20"/>
        </w:rPr>
        <w:t>Hindamisk</w:t>
      </w:r>
      <w:r w:rsidR="00DF192E">
        <w:rPr>
          <w:sz w:val="20"/>
        </w:rPr>
        <w:t>omisjoni</w:t>
      </w:r>
      <w:proofErr w:type="spellEnd"/>
      <w:r w:rsidR="00DF192E">
        <w:rPr>
          <w:sz w:val="20"/>
        </w:rPr>
        <w:t xml:space="preserve"> </w:t>
      </w:r>
      <w:proofErr w:type="spellStart"/>
      <w:r w:rsidR="00DF192E">
        <w:rPr>
          <w:sz w:val="20"/>
        </w:rPr>
        <w:t>liikmed</w:t>
      </w:r>
      <w:proofErr w:type="spellEnd"/>
    </w:p>
    <w:p w14:paraId="487B52FB" w14:textId="77777777" w:rsidR="00463140" w:rsidRDefault="00DF192E">
      <w:pPr>
        <w:tabs>
          <w:tab w:val="left" w:pos="826"/>
        </w:tabs>
        <w:spacing w:line="229" w:lineRule="exact"/>
        <w:ind w:left="118"/>
        <w:rPr>
          <w:sz w:val="20"/>
        </w:rPr>
      </w:pPr>
      <w:proofErr w:type="spellStart"/>
      <w:r>
        <w:rPr>
          <w:i/>
          <w:color w:val="7F7F7F"/>
          <w:sz w:val="20"/>
        </w:rPr>
        <w:t>Nimi</w:t>
      </w:r>
      <w:proofErr w:type="spellEnd"/>
      <w:r>
        <w:rPr>
          <w:i/>
          <w:color w:val="7F7F7F"/>
          <w:sz w:val="20"/>
        </w:rPr>
        <w:tab/>
      </w:r>
      <w:r>
        <w:rPr>
          <w:sz w:val="20"/>
        </w:rPr>
        <w:t>.......................</w:t>
      </w:r>
      <w:proofErr w:type="spellStart"/>
      <w:r>
        <w:rPr>
          <w:sz w:val="20"/>
        </w:rPr>
        <w:t>allkiri</w:t>
      </w:r>
      <w:proofErr w:type="spellEnd"/>
      <w:r>
        <w:rPr>
          <w:sz w:val="20"/>
        </w:rPr>
        <w:t>........................</w:t>
      </w:r>
    </w:p>
    <w:p w14:paraId="4AAC124B" w14:textId="77777777" w:rsidR="00463140" w:rsidRDefault="00DF192E">
      <w:pPr>
        <w:tabs>
          <w:tab w:val="left" w:pos="826"/>
        </w:tabs>
        <w:spacing w:before="1"/>
        <w:ind w:left="118"/>
        <w:rPr>
          <w:sz w:val="20"/>
        </w:rPr>
      </w:pPr>
      <w:proofErr w:type="spellStart"/>
      <w:r>
        <w:rPr>
          <w:i/>
          <w:color w:val="7F7F7F"/>
          <w:sz w:val="20"/>
        </w:rPr>
        <w:t>Nimi</w:t>
      </w:r>
      <w:proofErr w:type="spellEnd"/>
      <w:r>
        <w:rPr>
          <w:i/>
          <w:color w:val="7F7F7F"/>
          <w:sz w:val="20"/>
        </w:rPr>
        <w:tab/>
      </w:r>
      <w:r>
        <w:rPr>
          <w:sz w:val="20"/>
        </w:rPr>
        <w:t>.......................</w:t>
      </w:r>
      <w:proofErr w:type="spellStart"/>
      <w:r>
        <w:rPr>
          <w:sz w:val="20"/>
        </w:rPr>
        <w:t>allkiri</w:t>
      </w:r>
      <w:proofErr w:type="spellEnd"/>
      <w:r>
        <w:rPr>
          <w:sz w:val="20"/>
        </w:rPr>
        <w:t>........................</w:t>
      </w:r>
    </w:p>
    <w:p w14:paraId="166A047C" w14:textId="77777777" w:rsidR="00463140" w:rsidRPr="00F13119" w:rsidRDefault="00DF192E" w:rsidP="00F13119">
      <w:pPr>
        <w:tabs>
          <w:tab w:val="left" w:pos="826"/>
        </w:tabs>
        <w:ind w:left="118"/>
        <w:rPr>
          <w:sz w:val="20"/>
        </w:rPr>
      </w:pPr>
      <w:proofErr w:type="spellStart"/>
      <w:r>
        <w:rPr>
          <w:i/>
          <w:color w:val="7F7F7F"/>
          <w:sz w:val="20"/>
        </w:rPr>
        <w:t>Nimi</w:t>
      </w:r>
      <w:proofErr w:type="spellEnd"/>
      <w:r>
        <w:rPr>
          <w:i/>
          <w:color w:val="7F7F7F"/>
          <w:sz w:val="20"/>
        </w:rPr>
        <w:tab/>
      </w:r>
      <w:r>
        <w:rPr>
          <w:sz w:val="20"/>
        </w:rPr>
        <w:t>.......................</w:t>
      </w:r>
      <w:proofErr w:type="spellStart"/>
      <w:r>
        <w:rPr>
          <w:sz w:val="20"/>
        </w:rPr>
        <w:t>allkiri</w:t>
      </w:r>
      <w:proofErr w:type="spellEnd"/>
      <w:r>
        <w:rPr>
          <w:sz w:val="20"/>
        </w:rPr>
        <w:t>........................</w:t>
      </w:r>
    </w:p>
    <w:sectPr w:rsidR="00463140" w:rsidRPr="00F13119">
      <w:type w:val="continuous"/>
      <w:pgSz w:w="16840" w:h="11900" w:orient="landscape"/>
      <w:pgMar w:top="1060" w:right="7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E05EE" w14:textId="77777777" w:rsidR="00042D95" w:rsidRDefault="00DF192E">
      <w:r>
        <w:separator/>
      </w:r>
    </w:p>
  </w:endnote>
  <w:endnote w:type="continuationSeparator" w:id="0">
    <w:p w14:paraId="2FC17F8B" w14:textId="77777777" w:rsidR="00042D95" w:rsidRDefault="00DF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2637815"/>
      <w:docPartObj>
        <w:docPartGallery w:val="Page Numbers (Bottom of Page)"/>
        <w:docPartUnique/>
      </w:docPartObj>
    </w:sdtPr>
    <w:sdtEndPr/>
    <w:sdtContent>
      <w:p w14:paraId="075C4ADA" w14:textId="77777777" w:rsidR="008F67AC" w:rsidRDefault="008F67AC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BFA" w:rsidRPr="00B82BFA">
          <w:rPr>
            <w:noProof/>
            <w:lang w:val="et-EE"/>
          </w:rPr>
          <w:t>6</w:t>
        </w:r>
        <w:r>
          <w:fldChar w:fldCharType="end"/>
        </w:r>
      </w:p>
    </w:sdtContent>
  </w:sdt>
  <w:p w14:paraId="6D9C8D39" w14:textId="77777777" w:rsidR="008F67AC" w:rsidRDefault="008F67AC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F7224" w14:textId="77777777" w:rsidR="00463140" w:rsidRDefault="00463140">
    <w:pPr>
      <w:pStyle w:val="Kehateks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48A43" w14:textId="77777777" w:rsidR="00042D95" w:rsidRDefault="00DF192E">
      <w:r>
        <w:separator/>
      </w:r>
    </w:p>
  </w:footnote>
  <w:footnote w:type="continuationSeparator" w:id="0">
    <w:p w14:paraId="50F40DEB" w14:textId="77777777" w:rsidR="00042D95" w:rsidRDefault="00DF1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3679C" w14:textId="77777777" w:rsidR="00463140" w:rsidRDefault="00DF192E">
    <w:pPr>
      <w:pStyle w:val="Kehatekst"/>
      <w:spacing w:line="14" w:lineRule="auto"/>
      <w:rPr>
        <w:sz w:val="20"/>
      </w:rPr>
    </w:pPr>
    <w:r>
      <w:rPr>
        <w:noProof/>
        <w:lang w:val="et-EE" w:eastAsia="et-EE"/>
      </w:rPr>
      <w:drawing>
        <wp:anchor distT="0" distB="0" distL="0" distR="0" simplePos="0" relativeHeight="268416647" behindDoc="1" locked="0" layoutInCell="1" allowOverlap="1" wp14:anchorId="6F488B1F" wp14:editId="07777777">
          <wp:simplePos x="0" y="0"/>
          <wp:positionH relativeFrom="page">
            <wp:posOffset>6622897</wp:posOffset>
          </wp:positionH>
          <wp:positionV relativeFrom="page">
            <wp:posOffset>249720</wp:posOffset>
          </wp:positionV>
          <wp:extent cx="870610" cy="435916"/>
          <wp:effectExtent l="0" t="0" r="0" b="0"/>
          <wp:wrapNone/>
          <wp:docPr id="5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0610" cy="4359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30B8"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503297696" behindDoc="1" locked="0" layoutInCell="1" allowOverlap="1" wp14:anchorId="58DD867E" wp14:editId="07777777">
              <wp:simplePos x="0" y="0"/>
              <wp:positionH relativeFrom="page">
                <wp:posOffset>2825115</wp:posOffset>
              </wp:positionH>
              <wp:positionV relativeFrom="page">
                <wp:posOffset>374650</wp:posOffset>
              </wp:positionV>
              <wp:extent cx="1911350" cy="165735"/>
              <wp:effectExtent l="0" t="3175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A682A" w14:textId="77777777" w:rsidR="00463140" w:rsidRPr="00280F42" w:rsidRDefault="00DF192E">
                          <w:pPr>
                            <w:spacing w:line="232" w:lineRule="exact"/>
                            <w:ind w:left="20"/>
                            <w:rPr>
                              <w:sz w:val="24"/>
                              <w:szCs w:val="24"/>
                            </w:rPr>
                          </w:pPr>
                          <w:r w:rsidRPr="00280F42">
                            <w:rPr>
                              <w:w w:val="95"/>
                              <w:sz w:val="24"/>
                              <w:szCs w:val="24"/>
                            </w:rPr>
                            <w:t>Eesti</w:t>
                          </w:r>
                          <w:r w:rsidRPr="00280F42">
                            <w:rPr>
                              <w:spacing w:val="-3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80F42">
                            <w:rPr>
                              <w:w w:val="95"/>
                              <w:sz w:val="24"/>
                              <w:szCs w:val="24"/>
                            </w:rPr>
                            <w:t>Metsa-</w:t>
                          </w:r>
                          <w:r w:rsidRPr="00280F42">
                            <w:rPr>
                              <w:spacing w:val="-29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Pr="00280F42">
                            <w:rPr>
                              <w:w w:val="95"/>
                              <w:sz w:val="24"/>
                              <w:szCs w:val="24"/>
                            </w:rPr>
                            <w:t>ja</w:t>
                          </w:r>
                          <w:proofErr w:type="gramEnd"/>
                          <w:r w:rsidRPr="00280F42">
                            <w:rPr>
                              <w:spacing w:val="-31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80F42">
                            <w:rPr>
                              <w:w w:val="95"/>
                              <w:sz w:val="24"/>
                              <w:szCs w:val="24"/>
                            </w:rPr>
                            <w:t>Puidutööstuse</w:t>
                          </w:r>
                          <w:r w:rsidRPr="00280F42">
                            <w:rPr>
                              <w:spacing w:val="-28"/>
                              <w:w w:val="9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80F42">
                            <w:rPr>
                              <w:w w:val="95"/>
                              <w:sz w:val="24"/>
                              <w:szCs w:val="24"/>
                            </w:rPr>
                            <w:t>Liit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DD86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2.45pt;margin-top:29.5pt;width:150.5pt;height:13.05pt;z-index:-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9UrAIAAKk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" filled="f" stroked="f">
              <v:textbox inset="0,0,0,0">
                <w:txbxContent>
                  <w:p w14:paraId="506A682A" w14:textId="77777777" w:rsidR="00463140" w:rsidRPr="00280F42" w:rsidRDefault="00DF192E">
                    <w:pPr>
                      <w:spacing w:line="232" w:lineRule="exact"/>
                      <w:ind w:left="20"/>
                      <w:rPr>
                        <w:sz w:val="24"/>
                        <w:szCs w:val="24"/>
                      </w:rPr>
                    </w:pPr>
                    <w:r w:rsidRPr="00280F42">
                      <w:rPr>
                        <w:w w:val="95"/>
                        <w:sz w:val="24"/>
                        <w:szCs w:val="24"/>
                      </w:rPr>
                      <w:t>Eesti</w:t>
                    </w:r>
                    <w:r w:rsidRPr="00280F42">
                      <w:rPr>
                        <w:spacing w:val="-31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280F42">
                      <w:rPr>
                        <w:w w:val="95"/>
                        <w:sz w:val="24"/>
                        <w:szCs w:val="24"/>
                      </w:rPr>
                      <w:t>Metsa-</w:t>
                    </w:r>
                    <w:r w:rsidRPr="00280F42">
                      <w:rPr>
                        <w:spacing w:val="-29"/>
                        <w:w w:val="95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 w:rsidRPr="00280F42">
                      <w:rPr>
                        <w:w w:val="95"/>
                        <w:sz w:val="24"/>
                        <w:szCs w:val="24"/>
                      </w:rPr>
                      <w:t>ja</w:t>
                    </w:r>
                    <w:proofErr w:type="gramEnd"/>
                    <w:r w:rsidRPr="00280F42">
                      <w:rPr>
                        <w:spacing w:val="-31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280F42">
                      <w:rPr>
                        <w:w w:val="95"/>
                        <w:sz w:val="24"/>
                        <w:szCs w:val="24"/>
                      </w:rPr>
                      <w:t>Puidutööstuse</w:t>
                    </w:r>
                    <w:r w:rsidRPr="00280F42">
                      <w:rPr>
                        <w:spacing w:val="-28"/>
                        <w:w w:val="95"/>
                        <w:sz w:val="24"/>
                        <w:szCs w:val="24"/>
                      </w:rPr>
                      <w:t xml:space="preserve"> </w:t>
                    </w:r>
                    <w:r w:rsidRPr="00280F42">
                      <w:rPr>
                        <w:w w:val="95"/>
                        <w:sz w:val="24"/>
                        <w:szCs w:val="24"/>
                      </w:rPr>
                      <w:t>Liit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52294" w14:textId="77777777" w:rsidR="00463140" w:rsidRDefault="00463140">
    <w:pPr>
      <w:pStyle w:val="Kehateks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6D71"/>
    <w:multiLevelType w:val="hybridMultilevel"/>
    <w:tmpl w:val="E7564A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385"/>
    <w:multiLevelType w:val="hybridMultilevel"/>
    <w:tmpl w:val="B1E669FC"/>
    <w:lvl w:ilvl="0" w:tplc="5BA0A38E">
      <w:start w:val="1"/>
      <w:numFmt w:val="decimal"/>
      <w:lvlText w:val="%1."/>
      <w:lvlJc w:val="left"/>
      <w:pPr>
        <w:ind w:left="408" w:hanging="408"/>
      </w:pPr>
      <w:rPr>
        <w:rFonts w:hint="default"/>
        <w:b/>
        <w:bCs/>
        <w:w w:val="99"/>
      </w:rPr>
    </w:lvl>
    <w:lvl w:ilvl="1" w:tplc="081C8A24">
      <w:numFmt w:val="bullet"/>
      <w:lvlText w:val="•"/>
      <w:lvlJc w:val="left"/>
      <w:pPr>
        <w:ind w:left="1325" w:hanging="408"/>
      </w:pPr>
      <w:rPr>
        <w:rFonts w:hint="default"/>
      </w:rPr>
    </w:lvl>
    <w:lvl w:ilvl="2" w:tplc="0A84C0B8">
      <w:numFmt w:val="bullet"/>
      <w:lvlText w:val="•"/>
      <w:lvlJc w:val="left"/>
      <w:pPr>
        <w:ind w:left="2175" w:hanging="408"/>
      </w:pPr>
      <w:rPr>
        <w:rFonts w:hint="default"/>
      </w:rPr>
    </w:lvl>
    <w:lvl w:ilvl="3" w:tplc="CC185B46">
      <w:numFmt w:val="bullet"/>
      <w:lvlText w:val="•"/>
      <w:lvlJc w:val="left"/>
      <w:pPr>
        <w:ind w:left="3025" w:hanging="408"/>
      </w:pPr>
      <w:rPr>
        <w:rFonts w:hint="default"/>
      </w:rPr>
    </w:lvl>
    <w:lvl w:ilvl="4" w:tplc="EB1058D8">
      <w:numFmt w:val="bullet"/>
      <w:lvlText w:val="•"/>
      <w:lvlJc w:val="left"/>
      <w:pPr>
        <w:ind w:left="3875" w:hanging="408"/>
      </w:pPr>
      <w:rPr>
        <w:rFonts w:hint="default"/>
      </w:rPr>
    </w:lvl>
    <w:lvl w:ilvl="5" w:tplc="E5A45818">
      <w:numFmt w:val="bullet"/>
      <w:lvlText w:val="•"/>
      <w:lvlJc w:val="left"/>
      <w:pPr>
        <w:ind w:left="4725" w:hanging="408"/>
      </w:pPr>
      <w:rPr>
        <w:rFonts w:hint="default"/>
      </w:rPr>
    </w:lvl>
    <w:lvl w:ilvl="6" w:tplc="22068666">
      <w:numFmt w:val="bullet"/>
      <w:lvlText w:val="•"/>
      <w:lvlJc w:val="left"/>
      <w:pPr>
        <w:ind w:left="5575" w:hanging="408"/>
      </w:pPr>
      <w:rPr>
        <w:rFonts w:hint="default"/>
      </w:rPr>
    </w:lvl>
    <w:lvl w:ilvl="7" w:tplc="9EC21E1E">
      <w:numFmt w:val="bullet"/>
      <w:lvlText w:val="•"/>
      <w:lvlJc w:val="left"/>
      <w:pPr>
        <w:ind w:left="6425" w:hanging="408"/>
      </w:pPr>
      <w:rPr>
        <w:rFonts w:hint="default"/>
      </w:rPr>
    </w:lvl>
    <w:lvl w:ilvl="8" w:tplc="CD4EC4C6">
      <w:numFmt w:val="bullet"/>
      <w:lvlText w:val="•"/>
      <w:lvlJc w:val="left"/>
      <w:pPr>
        <w:ind w:left="7275" w:hanging="408"/>
      </w:pPr>
      <w:rPr>
        <w:rFonts w:hint="default"/>
      </w:rPr>
    </w:lvl>
  </w:abstractNum>
  <w:abstractNum w:abstractNumId="2" w15:restartNumberingAfterBreak="0">
    <w:nsid w:val="195F75AB"/>
    <w:multiLevelType w:val="hybridMultilevel"/>
    <w:tmpl w:val="06C063A8"/>
    <w:lvl w:ilvl="0" w:tplc="86BE945A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color w:val="4F6228" w:themeColor="accent3" w:themeShade="80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71506C"/>
    <w:multiLevelType w:val="hybridMultilevel"/>
    <w:tmpl w:val="0A00F3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2090"/>
    <w:multiLevelType w:val="hybridMultilevel"/>
    <w:tmpl w:val="DB7A64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75A9F"/>
    <w:multiLevelType w:val="hybridMultilevel"/>
    <w:tmpl w:val="A2FC4E76"/>
    <w:lvl w:ilvl="0" w:tplc="87684022">
      <w:start w:val="1"/>
      <w:numFmt w:val="decimal"/>
      <w:lvlText w:val="%1."/>
      <w:lvlJc w:val="left"/>
      <w:pPr>
        <w:ind w:left="846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9D60DBA">
      <w:numFmt w:val="bullet"/>
      <w:lvlText w:val="•"/>
      <w:lvlJc w:val="left"/>
      <w:pPr>
        <w:ind w:left="1696" w:hanging="348"/>
      </w:pPr>
      <w:rPr>
        <w:rFonts w:hint="default"/>
      </w:rPr>
    </w:lvl>
    <w:lvl w:ilvl="2" w:tplc="0D90BD58">
      <w:numFmt w:val="bullet"/>
      <w:lvlText w:val="•"/>
      <w:lvlJc w:val="left"/>
      <w:pPr>
        <w:ind w:left="2552" w:hanging="348"/>
      </w:pPr>
      <w:rPr>
        <w:rFonts w:hint="default"/>
      </w:rPr>
    </w:lvl>
    <w:lvl w:ilvl="3" w:tplc="4C3E37F8">
      <w:numFmt w:val="bullet"/>
      <w:lvlText w:val="•"/>
      <w:lvlJc w:val="left"/>
      <w:pPr>
        <w:ind w:left="3408" w:hanging="348"/>
      </w:pPr>
      <w:rPr>
        <w:rFonts w:hint="default"/>
      </w:rPr>
    </w:lvl>
    <w:lvl w:ilvl="4" w:tplc="A468B4D2">
      <w:numFmt w:val="bullet"/>
      <w:lvlText w:val="•"/>
      <w:lvlJc w:val="left"/>
      <w:pPr>
        <w:ind w:left="4264" w:hanging="348"/>
      </w:pPr>
      <w:rPr>
        <w:rFonts w:hint="default"/>
      </w:rPr>
    </w:lvl>
    <w:lvl w:ilvl="5" w:tplc="90F8DFB4">
      <w:numFmt w:val="bullet"/>
      <w:lvlText w:val="•"/>
      <w:lvlJc w:val="left"/>
      <w:pPr>
        <w:ind w:left="5120" w:hanging="348"/>
      </w:pPr>
      <w:rPr>
        <w:rFonts w:hint="default"/>
      </w:rPr>
    </w:lvl>
    <w:lvl w:ilvl="6" w:tplc="7CC04472">
      <w:numFmt w:val="bullet"/>
      <w:lvlText w:val="•"/>
      <w:lvlJc w:val="left"/>
      <w:pPr>
        <w:ind w:left="5976" w:hanging="348"/>
      </w:pPr>
      <w:rPr>
        <w:rFonts w:hint="default"/>
      </w:rPr>
    </w:lvl>
    <w:lvl w:ilvl="7" w:tplc="1F52DC06">
      <w:numFmt w:val="bullet"/>
      <w:lvlText w:val="•"/>
      <w:lvlJc w:val="left"/>
      <w:pPr>
        <w:ind w:left="6832" w:hanging="348"/>
      </w:pPr>
      <w:rPr>
        <w:rFonts w:hint="default"/>
      </w:rPr>
    </w:lvl>
    <w:lvl w:ilvl="8" w:tplc="73561454">
      <w:numFmt w:val="bullet"/>
      <w:lvlText w:val="•"/>
      <w:lvlJc w:val="left"/>
      <w:pPr>
        <w:ind w:left="7688" w:hanging="348"/>
      </w:pPr>
      <w:rPr>
        <w:rFonts w:hint="default"/>
      </w:rPr>
    </w:lvl>
  </w:abstractNum>
  <w:abstractNum w:abstractNumId="6" w15:restartNumberingAfterBreak="0">
    <w:nsid w:val="56C51B88"/>
    <w:multiLevelType w:val="hybridMultilevel"/>
    <w:tmpl w:val="D674CEC6"/>
    <w:lvl w:ilvl="0" w:tplc="213A118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color w:val="4F6228" w:themeColor="accent3" w:themeShade="80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382023"/>
    <w:multiLevelType w:val="hybridMultilevel"/>
    <w:tmpl w:val="B3D20F3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BA0591"/>
    <w:multiLevelType w:val="hybridMultilevel"/>
    <w:tmpl w:val="9A986366"/>
    <w:lvl w:ilvl="0" w:tplc="D47C1462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b/>
        <w:color w:val="4F6228" w:themeColor="accent3" w:themeShade="80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AAF5D0D"/>
    <w:multiLevelType w:val="multilevel"/>
    <w:tmpl w:val="45507806"/>
    <w:lvl w:ilvl="0">
      <w:start w:val="2"/>
      <w:numFmt w:val="upperLetter"/>
      <w:lvlText w:val="%1"/>
      <w:lvlJc w:val="left"/>
      <w:pPr>
        <w:ind w:left="716" w:hanging="57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6" w:hanging="57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579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>
      <w:numFmt w:val="bullet"/>
      <w:lvlText w:val=""/>
      <w:lvlJc w:val="left"/>
      <w:pPr>
        <w:ind w:left="858" w:hanging="348"/>
      </w:pPr>
      <w:rPr>
        <w:rFonts w:ascii="Symbol" w:eastAsia="Symbol" w:hAnsi="Symbol" w:cs="Symbol" w:hint="default"/>
        <w:w w:val="99"/>
        <w:sz w:val="24"/>
        <w:szCs w:val="24"/>
      </w:rPr>
    </w:lvl>
    <w:lvl w:ilvl="4">
      <w:numFmt w:val="bullet"/>
      <w:lvlText w:val=""/>
      <w:lvlJc w:val="left"/>
      <w:pPr>
        <w:ind w:left="1578" w:hanging="336"/>
      </w:pPr>
      <w:rPr>
        <w:rFonts w:ascii="Wingdings" w:eastAsia="Wingdings" w:hAnsi="Wingdings" w:cs="Wingdings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4512" w:hanging="336"/>
      </w:pPr>
      <w:rPr>
        <w:rFonts w:hint="default"/>
      </w:rPr>
    </w:lvl>
    <w:lvl w:ilvl="6">
      <w:numFmt w:val="bullet"/>
      <w:lvlText w:val="•"/>
      <w:lvlJc w:val="left"/>
      <w:pPr>
        <w:ind w:left="5490" w:hanging="336"/>
      </w:pPr>
      <w:rPr>
        <w:rFonts w:hint="default"/>
      </w:rPr>
    </w:lvl>
    <w:lvl w:ilvl="7">
      <w:numFmt w:val="bullet"/>
      <w:lvlText w:val="•"/>
      <w:lvlJc w:val="left"/>
      <w:pPr>
        <w:ind w:left="6467" w:hanging="336"/>
      </w:pPr>
      <w:rPr>
        <w:rFonts w:hint="default"/>
      </w:rPr>
    </w:lvl>
    <w:lvl w:ilvl="8">
      <w:numFmt w:val="bullet"/>
      <w:lvlText w:val="•"/>
      <w:lvlJc w:val="left"/>
      <w:pPr>
        <w:ind w:left="7445" w:hanging="336"/>
      </w:pPr>
      <w:rPr>
        <w:rFonts w:hint="default"/>
      </w:rPr>
    </w:lvl>
  </w:abstractNum>
  <w:abstractNum w:abstractNumId="10" w15:restartNumberingAfterBreak="0">
    <w:nsid w:val="7C8312A1"/>
    <w:multiLevelType w:val="hybridMultilevel"/>
    <w:tmpl w:val="DC3CAC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40"/>
    <w:rsid w:val="00042D95"/>
    <w:rsid w:val="00280F42"/>
    <w:rsid w:val="003A0679"/>
    <w:rsid w:val="00455477"/>
    <w:rsid w:val="00463140"/>
    <w:rsid w:val="004B5A32"/>
    <w:rsid w:val="005133C9"/>
    <w:rsid w:val="0053393C"/>
    <w:rsid w:val="00565B68"/>
    <w:rsid w:val="006B57B0"/>
    <w:rsid w:val="007530B8"/>
    <w:rsid w:val="00757B09"/>
    <w:rsid w:val="00861236"/>
    <w:rsid w:val="00880D48"/>
    <w:rsid w:val="008C23F2"/>
    <w:rsid w:val="008F67AC"/>
    <w:rsid w:val="009F4FA0"/>
    <w:rsid w:val="00AA33DA"/>
    <w:rsid w:val="00B82BFA"/>
    <w:rsid w:val="00DF192E"/>
    <w:rsid w:val="00E017F6"/>
    <w:rsid w:val="00F13119"/>
    <w:rsid w:val="00F85EDB"/>
    <w:rsid w:val="03EA54AA"/>
    <w:rsid w:val="3EECE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E0609"/>
  <w15:docId w15:val="{7B73C1BF-5819-4FCA-854E-0E270CE3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uiPriority w:val="1"/>
    <w:qFormat/>
    <w:rsid w:val="008F67AC"/>
    <w:rPr>
      <w:rFonts w:ascii="Times New Roman" w:eastAsia="Times New Roman" w:hAnsi="Times New Roman" w:cs="Times New Roman"/>
    </w:rPr>
  </w:style>
  <w:style w:type="paragraph" w:styleId="Pealkiri1">
    <w:name w:val="heading 1"/>
    <w:basedOn w:val="Normaallaad"/>
    <w:uiPriority w:val="1"/>
    <w:qFormat/>
    <w:pPr>
      <w:spacing w:line="364" w:lineRule="exact"/>
      <w:ind w:left="95" w:right="3573"/>
      <w:jc w:val="center"/>
      <w:outlineLvl w:val="0"/>
    </w:pPr>
    <w:rPr>
      <w:b/>
      <w:bCs/>
      <w:sz w:val="32"/>
      <w:szCs w:val="32"/>
    </w:rPr>
  </w:style>
  <w:style w:type="paragraph" w:styleId="Pealkiri2">
    <w:name w:val="heading 2"/>
    <w:basedOn w:val="Normaallaad"/>
    <w:uiPriority w:val="1"/>
    <w:qFormat/>
    <w:pPr>
      <w:ind w:left="138"/>
      <w:outlineLvl w:val="1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4"/>
      <w:szCs w:val="24"/>
    </w:rPr>
  </w:style>
  <w:style w:type="paragraph" w:styleId="Loendilik">
    <w:name w:val="List Paragraph"/>
    <w:basedOn w:val="Normaallaad"/>
    <w:uiPriority w:val="34"/>
    <w:qFormat/>
    <w:pPr>
      <w:ind w:left="846" w:hanging="348"/>
    </w:pPr>
  </w:style>
  <w:style w:type="paragraph" w:customStyle="1" w:styleId="TableParagraph">
    <w:name w:val="Table Paragraph"/>
    <w:basedOn w:val="Normaallaad"/>
    <w:uiPriority w:val="1"/>
    <w:qFormat/>
    <w:rPr>
      <w:rFonts w:ascii="Arial" w:eastAsia="Arial" w:hAnsi="Arial" w:cs="Arial"/>
    </w:rPr>
  </w:style>
  <w:style w:type="paragraph" w:styleId="Pis">
    <w:name w:val="header"/>
    <w:basedOn w:val="Normaallaad"/>
    <w:link w:val="PisMrk"/>
    <w:uiPriority w:val="99"/>
    <w:unhideWhenUsed/>
    <w:rsid w:val="006B57B0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6B57B0"/>
    <w:rPr>
      <w:rFonts w:ascii="Times New Roman" w:eastAsia="Times New Roman" w:hAnsi="Times New Roman" w:cs="Times New Roman"/>
    </w:rPr>
  </w:style>
  <w:style w:type="paragraph" w:styleId="Jalus">
    <w:name w:val="footer"/>
    <w:basedOn w:val="Normaallaad"/>
    <w:link w:val="JalusMrk"/>
    <w:uiPriority w:val="99"/>
    <w:unhideWhenUsed/>
    <w:rsid w:val="006B57B0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6B57B0"/>
    <w:rPr>
      <w:rFonts w:ascii="Times New Roman" w:eastAsia="Times New Roman" w:hAnsi="Times New Roman" w:cs="Times New Roman"/>
    </w:rPr>
  </w:style>
  <w:style w:type="paragraph" w:customStyle="1" w:styleId="Vahedeta1">
    <w:name w:val="Vahedeta1"/>
    <w:uiPriority w:val="1"/>
    <w:qFormat/>
    <w:rsid w:val="006B57B0"/>
    <w:pPr>
      <w:widowControl/>
      <w:autoSpaceDE/>
      <w:autoSpaceDN/>
    </w:pPr>
    <w:rPr>
      <w:rFonts w:ascii="Calibri" w:eastAsia="Calibri" w:hAnsi="Calibri" w:cs="Times New Roman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1484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HINDAMISSTANDARD_Raietööline, tase 3</vt:lpstr>
    </vt:vector>
  </TitlesOfParts>
  <Company>Luua Metsanduskool</Company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HINDAMISSTANDARD_Raietööline, tase 3</dc:title>
  <dc:creator>Kasutaja</dc:creator>
  <cp:keywords>()</cp:keywords>
  <cp:lastModifiedBy>kerli hansing</cp:lastModifiedBy>
  <cp:revision>8</cp:revision>
  <dcterms:created xsi:type="dcterms:W3CDTF">2018-12-20T16:45:00Z</dcterms:created>
  <dcterms:modified xsi:type="dcterms:W3CDTF">2019-03-29T14:01:00Z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Creator">
    <vt:lpwstr>PDFCreator Version 1.6.1</vt:lpwstr>
  </property>
  <property fmtid="{D5CDD505-2E9C-101B-9397-08002B2CF9AE}" pid="4" name="LastSaved">
    <vt:filetime>2018-12-14T00:00:00Z</vt:filetime>
  </property>
</Properties>
</file>