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DCC10" w14:textId="77777777" w:rsidR="002632B0" w:rsidRDefault="002632B0" w:rsidP="00263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65FA6803" w14:textId="0DAFD085" w:rsidR="00CA2D83" w:rsidRDefault="00596870" w:rsidP="00263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MAASTIKUEHITUS</w:t>
      </w:r>
      <w:r w:rsidR="007503F9" w:rsidRPr="002632B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TASE 2 </w:t>
      </w:r>
      <w:r w:rsidR="007503F9" w:rsidRPr="002632B0">
        <w:rPr>
          <w:rFonts w:ascii="Times New Roman" w:hAnsi="Times New Roman" w:cs="Times New Roman"/>
          <w:b/>
          <w:sz w:val="32"/>
          <w:szCs w:val="32"/>
        </w:rPr>
        <w:t>LÕPUEKSAMI JUHEND</w:t>
      </w:r>
    </w:p>
    <w:p w14:paraId="52753200" w14:textId="557D746A" w:rsidR="002632B0" w:rsidRPr="002632B0" w:rsidRDefault="007135C6" w:rsidP="00263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Eksam toimub ajavahemikul 17</w:t>
      </w:r>
      <w:r w:rsidR="00596870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 - 25</w:t>
      </w:r>
      <w:r w:rsidR="00715549">
        <w:rPr>
          <w:rFonts w:ascii="Times New Roman" w:hAnsi="Times New Roman" w:cs="Times New Roman"/>
          <w:b/>
          <w:sz w:val="28"/>
          <w:szCs w:val="28"/>
        </w:rPr>
        <w:t>.06.201</w:t>
      </w:r>
      <w:r w:rsidR="00596870">
        <w:rPr>
          <w:rFonts w:ascii="Times New Roman" w:hAnsi="Times New Roman" w:cs="Times New Roman"/>
          <w:b/>
          <w:sz w:val="28"/>
          <w:szCs w:val="28"/>
        </w:rPr>
        <w:t>9</w:t>
      </w:r>
    </w:p>
    <w:p w14:paraId="750C0DF4" w14:textId="32AC9DC3" w:rsidR="007503F9" w:rsidRDefault="007503F9" w:rsidP="007503F9">
      <w:pPr>
        <w:jc w:val="both"/>
        <w:rPr>
          <w:rFonts w:ascii="Times New Roman" w:hAnsi="Times New Roman" w:cs="Times New Roman"/>
          <w:sz w:val="24"/>
          <w:szCs w:val="24"/>
        </w:rPr>
      </w:pPr>
      <w:r w:rsidRPr="007503F9">
        <w:rPr>
          <w:rFonts w:ascii="Times New Roman" w:hAnsi="Times New Roman" w:cs="Times New Roman"/>
          <w:sz w:val="24"/>
          <w:szCs w:val="24"/>
        </w:rPr>
        <w:t xml:space="preserve">Eksamile </w:t>
      </w:r>
      <w:proofErr w:type="spellStart"/>
      <w:r w:rsidRPr="007503F9">
        <w:rPr>
          <w:rFonts w:ascii="Times New Roman" w:hAnsi="Times New Roman" w:cs="Times New Roman"/>
          <w:sz w:val="24"/>
          <w:szCs w:val="24"/>
        </w:rPr>
        <w:t>pääsejate</w:t>
      </w:r>
      <w:proofErr w:type="spellEnd"/>
      <w:r w:rsidRPr="007503F9">
        <w:rPr>
          <w:rFonts w:ascii="Times New Roman" w:hAnsi="Times New Roman" w:cs="Times New Roman"/>
          <w:sz w:val="24"/>
          <w:szCs w:val="24"/>
        </w:rPr>
        <w:t xml:space="preserve"> nimekirja kinnitab</w:t>
      </w:r>
      <w:r w:rsidR="00596870">
        <w:rPr>
          <w:rFonts w:ascii="Times New Roman" w:hAnsi="Times New Roman" w:cs="Times New Roman"/>
          <w:sz w:val="24"/>
          <w:szCs w:val="24"/>
        </w:rPr>
        <w:t xml:space="preserve"> kooli direktor</w:t>
      </w:r>
      <w:r w:rsidRPr="007503F9">
        <w:rPr>
          <w:rFonts w:ascii="Times New Roman" w:hAnsi="Times New Roman" w:cs="Times New Roman"/>
          <w:sz w:val="24"/>
          <w:szCs w:val="24"/>
        </w:rPr>
        <w:t xml:space="preserve"> käskk</w:t>
      </w:r>
      <w:r w:rsidR="00596870">
        <w:rPr>
          <w:rFonts w:ascii="Times New Roman" w:hAnsi="Times New Roman" w:cs="Times New Roman"/>
          <w:sz w:val="24"/>
          <w:szCs w:val="24"/>
        </w:rPr>
        <w:t>irjaga</w:t>
      </w:r>
      <w:r w:rsidR="00A77430">
        <w:rPr>
          <w:rFonts w:ascii="Times New Roman" w:hAnsi="Times New Roman" w:cs="Times New Roman"/>
          <w:sz w:val="24"/>
          <w:szCs w:val="24"/>
        </w:rPr>
        <w:t>.</w:t>
      </w:r>
    </w:p>
    <w:p w14:paraId="69B21477" w14:textId="77777777" w:rsidR="00596870" w:rsidRPr="00A54147" w:rsidRDefault="00596870" w:rsidP="007135C6">
      <w:pPr>
        <w:pStyle w:val="Pealkiri1"/>
        <w:jc w:val="both"/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</w:pPr>
      <w:r w:rsidRPr="00A54147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Õpingud teise taseme kutseõppes loetakse lõpetatuks pärast õppekavas kirjeldatud kvalifikatsioonile või osakutsele vastavate õpiväljundite saavutamist.</w:t>
      </w:r>
    </w:p>
    <w:p w14:paraId="0B65087B" w14:textId="2ACB0A61" w:rsidR="00596870" w:rsidRDefault="00596870" w:rsidP="007135C6">
      <w:pPr>
        <w:pStyle w:val="Pealkiri1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54147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 xml:space="preserve">Õpiväljundite saavutatust hinnatakse kutseeksamiga, mida võib sooritada ka osade kaupa. Kui kutse- või erialal ei ole kutseeksami sooritamine võimalik, lõpetatakse õpingud lõpueksamiga. </w:t>
      </w:r>
      <w:r w:rsidRPr="00A54147">
        <w:rPr>
          <w:rFonts w:ascii="Times New Roman" w:eastAsiaTheme="minorHAnsi" w:hAnsi="Times New Roman" w:cs="Times New Roman"/>
          <w:bCs w:val="0"/>
          <w:i/>
          <w:color w:val="auto"/>
          <w:sz w:val="24"/>
          <w:szCs w:val="24"/>
        </w:rPr>
        <w:t>Erivajadusega õpilase</w:t>
      </w:r>
      <w:r w:rsidRPr="00A54147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 xml:space="preserve"> puhul hinnatakse õpiväljundite saavutatust erialase </w:t>
      </w:r>
      <w:r w:rsidRPr="00A54147">
        <w:rPr>
          <w:rFonts w:ascii="Times New Roman" w:eastAsiaTheme="minorHAnsi" w:hAnsi="Times New Roman" w:cs="Times New Roman"/>
          <w:bCs w:val="0"/>
          <w:i/>
          <w:color w:val="auto"/>
          <w:sz w:val="24"/>
          <w:szCs w:val="24"/>
        </w:rPr>
        <w:t>lõpueksamiga</w:t>
      </w:r>
      <w:r w:rsidRPr="00A54147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, mille võib asendada kutseeksamiga.</w:t>
      </w:r>
      <w:r w:rsidRPr="0059687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</w:t>
      </w:r>
      <w:r w:rsidRPr="0059687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Kutseharidusstandard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§</w:t>
      </w:r>
      <w:r w:rsidRPr="0059687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12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</w:t>
      </w:r>
    </w:p>
    <w:p w14:paraId="182D7B9A" w14:textId="77777777" w:rsidR="00596870" w:rsidRDefault="00596870" w:rsidP="00596870">
      <w:pPr>
        <w:pStyle w:val="Pealkiri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14:paraId="52A422FF" w14:textId="6D7ED89A" w:rsidR="00657ECD" w:rsidRPr="001A57D2" w:rsidRDefault="007135C6" w:rsidP="007135C6">
      <w:pPr>
        <w:pStyle w:val="Pealkiri1"/>
        <w:numPr>
          <w:ilvl w:val="0"/>
          <w:numId w:val="7"/>
        </w:numPr>
        <w:rPr>
          <w:color w:val="auto"/>
        </w:rPr>
      </w:pPr>
      <w:r>
        <w:rPr>
          <w:color w:val="auto"/>
        </w:rPr>
        <w:t>EKSAMI KIRJELDUS</w:t>
      </w:r>
    </w:p>
    <w:p w14:paraId="661BBCDF" w14:textId="67009F09" w:rsidR="00E92BCB" w:rsidRDefault="007135C6" w:rsidP="00AC1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Eksami vormiks on vestlus, aluseks praktikaaruanne</w:t>
      </w:r>
    </w:p>
    <w:p w14:paraId="5129A023" w14:textId="77777777" w:rsidR="00EF6F9C" w:rsidRPr="001A57D2" w:rsidRDefault="00EF6F9C" w:rsidP="007135C6">
      <w:pPr>
        <w:pStyle w:val="Pealkiri1"/>
        <w:numPr>
          <w:ilvl w:val="0"/>
          <w:numId w:val="7"/>
        </w:numPr>
        <w:jc w:val="both"/>
        <w:rPr>
          <w:color w:val="auto"/>
        </w:rPr>
      </w:pPr>
      <w:r w:rsidRPr="001A57D2">
        <w:rPr>
          <w:color w:val="auto"/>
        </w:rPr>
        <w:t>HINDAMINE</w:t>
      </w:r>
    </w:p>
    <w:p w14:paraId="44F1327C" w14:textId="4CEFA7B0" w:rsidR="00B43A5A" w:rsidRDefault="00715549" w:rsidP="00AC1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Eksamit hinnatakse mitteeristavalt. Eksam on kas sooritatud või sooritamata.</w:t>
      </w:r>
    </w:p>
    <w:p w14:paraId="2100F171" w14:textId="37A2F7AD" w:rsidR="007135C6" w:rsidRPr="001A57D2" w:rsidRDefault="007135C6" w:rsidP="00AC1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Hinnatakse praktikaväljundite saavutamist. Hindamise aluseks on individuaalne praktikajuhend</w:t>
      </w:r>
    </w:p>
    <w:p w14:paraId="742A9BBB" w14:textId="77777777" w:rsidR="00281F69" w:rsidRDefault="00281F69" w:rsidP="00AC110C">
      <w:pPr>
        <w:jc w:val="both"/>
        <w:rPr>
          <w:rFonts w:ascii="Times New Roman" w:hAnsi="Times New Roman" w:cs="Times New Roman"/>
          <w:sz w:val="24"/>
          <w:szCs w:val="24"/>
        </w:rPr>
      </w:pPr>
      <w:r w:rsidRPr="006060F6">
        <w:rPr>
          <w:rFonts w:ascii="Times New Roman" w:hAnsi="Times New Roman" w:cs="Times New Roman"/>
          <w:sz w:val="24"/>
          <w:szCs w:val="24"/>
        </w:rPr>
        <w:t>Pretensioonid saab esitada eksamikomisjonile vahetu</w:t>
      </w:r>
      <w:r>
        <w:rPr>
          <w:rFonts w:ascii="Times New Roman" w:hAnsi="Times New Roman" w:cs="Times New Roman"/>
          <w:sz w:val="24"/>
          <w:szCs w:val="24"/>
        </w:rPr>
        <w:t>lt pärast eksami</w:t>
      </w:r>
      <w:r w:rsidR="00AC110C">
        <w:rPr>
          <w:rFonts w:ascii="Times New Roman" w:hAnsi="Times New Roman" w:cs="Times New Roman"/>
          <w:sz w:val="24"/>
          <w:szCs w:val="24"/>
        </w:rPr>
        <w:t>osa</w:t>
      </w:r>
      <w:r>
        <w:rPr>
          <w:rFonts w:ascii="Times New Roman" w:hAnsi="Times New Roman" w:cs="Times New Roman"/>
          <w:sz w:val="24"/>
          <w:szCs w:val="24"/>
        </w:rPr>
        <w:t xml:space="preserve"> lõppemist. Iga eksamil osalenu</w:t>
      </w:r>
      <w:r w:rsidRPr="00606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võib</w:t>
      </w:r>
      <w:r w:rsidRPr="006060F6">
        <w:rPr>
          <w:rFonts w:ascii="Times New Roman" w:hAnsi="Times New Roman" w:cs="Times New Roman"/>
          <w:sz w:val="24"/>
          <w:szCs w:val="24"/>
        </w:rPr>
        <w:t xml:space="preserve"> soovi korral pärast eksamitulemuste teavitamist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0F6">
        <w:rPr>
          <w:rFonts w:ascii="Times New Roman" w:hAnsi="Times New Roman" w:cs="Times New Roman"/>
          <w:sz w:val="24"/>
          <w:szCs w:val="24"/>
        </w:rPr>
        <w:t xml:space="preserve"> ühe tööpäeva jooksul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0F6">
        <w:rPr>
          <w:rFonts w:ascii="Times New Roman" w:hAnsi="Times New Roman" w:cs="Times New Roman"/>
          <w:sz w:val="24"/>
          <w:szCs w:val="24"/>
        </w:rPr>
        <w:t xml:space="preserve"> näha oma hindamislehte ja küsida tagasisidet.</w:t>
      </w:r>
    </w:p>
    <w:p w14:paraId="6C5E6D0B" w14:textId="52B7B3E0" w:rsidR="00281F69" w:rsidRPr="001A57D2" w:rsidRDefault="00281F69" w:rsidP="00AC110C">
      <w:pPr>
        <w:jc w:val="both"/>
      </w:pPr>
    </w:p>
    <w:sectPr w:rsidR="00281F69" w:rsidRPr="001A57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256D7" w14:textId="77777777" w:rsidR="00D867E2" w:rsidRDefault="00D867E2" w:rsidP="007503F9">
      <w:pPr>
        <w:spacing w:after="0" w:line="240" w:lineRule="auto"/>
      </w:pPr>
      <w:r>
        <w:separator/>
      </w:r>
    </w:p>
  </w:endnote>
  <w:endnote w:type="continuationSeparator" w:id="0">
    <w:p w14:paraId="75A0A684" w14:textId="77777777" w:rsidR="00D867E2" w:rsidRDefault="00D867E2" w:rsidP="0075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25B98" w14:textId="77777777" w:rsidR="00D867E2" w:rsidRDefault="00D867E2" w:rsidP="007503F9">
      <w:pPr>
        <w:spacing w:after="0" w:line="240" w:lineRule="auto"/>
      </w:pPr>
      <w:r>
        <w:separator/>
      </w:r>
    </w:p>
  </w:footnote>
  <w:footnote w:type="continuationSeparator" w:id="0">
    <w:p w14:paraId="231AB244" w14:textId="77777777" w:rsidR="00D867E2" w:rsidRDefault="00D867E2" w:rsidP="0075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6840" w14:textId="77777777" w:rsidR="007503F9" w:rsidRDefault="007503F9" w:rsidP="007503F9">
    <w:pPr>
      <w:pStyle w:val="Pis"/>
      <w:jc w:val="center"/>
    </w:pPr>
    <w:r>
      <w:rPr>
        <w:noProof/>
        <w:lang w:eastAsia="et-EE"/>
      </w:rPr>
      <w:drawing>
        <wp:inline distT="0" distB="0" distL="0" distR="0" wp14:anchorId="76C57CB8" wp14:editId="114E9C5A">
          <wp:extent cx="1847850" cy="9525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6CD"/>
    <w:multiLevelType w:val="hybridMultilevel"/>
    <w:tmpl w:val="959894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D66"/>
    <w:multiLevelType w:val="hybridMultilevel"/>
    <w:tmpl w:val="EEAE25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744B"/>
    <w:multiLevelType w:val="hybridMultilevel"/>
    <w:tmpl w:val="4F2CA4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7D97"/>
    <w:multiLevelType w:val="multilevel"/>
    <w:tmpl w:val="5868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8BB7CB8"/>
    <w:multiLevelType w:val="hybridMultilevel"/>
    <w:tmpl w:val="CFF68652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CD62D51"/>
    <w:multiLevelType w:val="hybridMultilevel"/>
    <w:tmpl w:val="817CE9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72404"/>
    <w:multiLevelType w:val="multilevel"/>
    <w:tmpl w:val="3D8A357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F9"/>
    <w:rsid w:val="00005C0A"/>
    <w:rsid w:val="0007643D"/>
    <w:rsid w:val="00095EF8"/>
    <w:rsid w:val="001A57D2"/>
    <w:rsid w:val="001A59BA"/>
    <w:rsid w:val="001F367C"/>
    <w:rsid w:val="002632B0"/>
    <w:rsid w:val="00281F69"/>
    <w:rsid w:val="002A2330"/>
    <w:rsid w:val="002C73C0"/>
    <w:rsid w:val="002E5C89"/>
    <w:rsid w:val="002F1796"/>
    <w:rsid w:val="0031570C"/>
    <w:rsid w:val="00327B3E"/>
    <w:rsid w:val="003422D2"/>
    <w:rsid w:val="00382175"/>
    <w:rsid w:val="003D6A3B"/>
    <w:rsid w:val="004631A0"/>
    <w:rsid w:val="004B7D77"/>
    <w:rsid w:val="00524BED"/>
    <w:rsid w:val="00583EC0"/>
    <w:rsid w:val="00591D8E"/>
    <w:rsid w:val="00596870"/>
    <w:rsid w:val="005A2F5F"/>
    <w:rsid w:val="006060F6"/>
    <w:rsid w:val="00622C65"/>
    <w:rsid w:val="00657ECD"/>
    <w:rsid w:val="006F3993"/>
    <w:rsid w:val="007135C6"/>
    <w:rsid w:val="00715549"/>
    <w:rsid w:val="007503F9"/>
    <w:rsid w:val="007D5128"/>
    <w:rsid w:val="00813211"/>
    <w:rsid w:val="0082691D"/>
    <w:rsid w:val="00834AA4"/>
    <w:rsid w:val="0085767F"/>
    <w:rsid w:val="00890DD2"/>
    <w:rsid w:val="00934272"/>
    <w:rsid w:val="0095399F"/>
    <w:rsid w:val="009E0F5B"/>
    <w:rsid w:val="00A54147"/>
    <w:rsid w:val="00A77430"/>
    <w:rsid w:val="00AC110C"/>
    <w:rsid w:val="00B43A5A"/>
    <w:rsid w:val="00B777C7"/>
    <w:rsid w:val="00BB0647"/>
    <w:rsid w:val="00BD16BE"/>
    <w:rsid w:val="00C112C1"/>
    <w:rsid w:val="00C26D49"/>
    <w:rsid w:val="00C76AFE"/>
    <w:rsid w:val="00CA0612"/>
    <w:rsid w:val="00CA2D83"/>
    <w:rsid w:val="00CA47FB"/>
    <w:rsid w:val="00CC04BB"/>
    <w:rsid w:val="00D867E2"/>
    <w:rsid w:val="00DC5667"/>
    <w:rsid w:val="00E05113"/>
    <w:rsid w:val="00E37C19"/>
    <w:rsid w:val="00E92BCB"/>
    <w:rsid w:val="00EB46A8"/>
    <w:rsid w:val="00EF6F9C"/>
    <w:rsid w:val="00F8527D"/>
    <w:rsid w:val="00FA394A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451A"/>
  <w15:docId w15:val="{C9C338AF-5B19-4D99-BC02-8123CDAF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9E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B4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5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503F9"/>
  </w:style>
  <w:style w:type="paragraph" w:styleId="Jalus">
    <w:name w:val="footer"/>
    <w:basedOn w:val="Normaallaad"/>
    <w:link w:val="JalusMrk"/>
    <w:uiPriority w:val="99"/>
    <w:unhideWhenUsed/>
    <w:rsid w:val="0075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503F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03F9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24BED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9E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EB4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9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Luua Metsanduskool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Eva-Kadri Rossner</dc:creator>
  <cp:lastModifiedBy>Elle Belials</cp:lastModifiedBy>
  <cp:revision>2</cp:revision>
  <dcterms:created xsi:type="dcterms:W3CDTF">2019-05-10T11:53:00Z</dcterms:created>
  <dcterms:modified xsi:type="dcterms:W3CDTF">2019-05-10T11:53:00Z</dcterms:modified>
</cp:coreProperties>
</file>